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СЗО_ДР_7_І_01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  <w:rtl w:val="0"/>
        </w:rPr>
        <w:t xml:space="preserve">ДІАГНОСТИЧНА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  <w:rtl w:val="0"/>
        </w:rPr>
        <w:t xml:space="preserve">7 клас, 1 семестр</w:t>
      </w:r>
    </w:p>
    <w:p w:rsidR="00000000" w:rsidDel="00000000" w:rsidP="00000000" w:rsidRDefault="00000000" w:rsidRPr="00000000" w14:paraId="00000005">
      <w:pPr>
        <w:pStyle w:val="Heading1"/>
        <w:spacing w:after="200" w:before="0" w:line="240" w:lineRule="auto"/>
        <w:ind w:left="0" w:right="7.204724409448886" w:firstLine="708.6614173228347"/>
        <w:jc w:val="both"/>
        <w:rPr>
          <w:rFonts w:ascii="Times New Roman" w:cs="Times New Roman" w:eastAsia="Times New Roman" w:hAnsi="Times New Roman"/>
          <w:color w:val="073763"/>
          <w:sz w:val="26"/>
          <w:szCs w:val="26"/>
          <w:highlight w:val="white"/>
        </w:rPr>
      </w:pPr>
      <w:bookmarkStart w:colFirst="0" w:colLast="0" w:name="_4f1aa0lf235f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73763"/>
          <w:sz w:val="40"/>
          <w:szCs w:val="40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Діагностична робота складається з блоків І — VI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17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різних типів.</w:t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40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Відповіді на завдання позначайте / записуйте у відведених місцях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00" w:before="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Завдання 1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передбачає встановлення повної відповідності. До кожної інформації, позначеної цифрою, доберіть відповідник зі слів для довідок, позначений літерою, і впишіть одну із них навпроти відповідної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цифри, щоб утворився змістовий текст.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Завдання 2-4, 7-9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відкритої форми й потребують розгорнутої короткої письмової відповіді.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5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має три варіанти відповіді, позначені літерами, серед яких лише один правильний. Обведіть кружечком правильний, на вашу думку, варіант відповіді.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Завдання 6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відкритої форми і потребує короткої письмової відповіді.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10, 11, 13, 17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передбачають встановлення відповідності. До кожного рядка інформації, позначеного цифрою, доберіть відповідник, позначений літерою, і поставте позначки в таблиці відповідей на перетині відповідних колонок і рядків або відповідно до визначеної в завданні інструкції.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12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має шість варіантів відповіді, позначені літерами, серед яких чотири правильні. Обведіть кружечком чотири літери, що позначають правильні, на вашу думку, відповіді.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14-16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мають чотири варіанти відповіді, позначені літерами, серед яких лише один правильний. Обведіть кружечком правильний, на вашу думку, варіант відповіді. 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292.2047244094489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292.2047244094489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1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rypr3rxq23w0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І</w:t>
      </w:r>
    </w:p>
    <w:tbl>
      <w:tblPr>
        <w:tblStyle w:val="Table1"/>
        <w:tblW w:w="9600.0" w:type="dxa"/>
        <w:jc w:val="left"/>
        <w:tblInd w:w="3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 складається з дев’яти завдань. Ознайомтеся з описом ситуації і виконайте завдання 1 – 9. Не витрачайте на виконання завдань більш ніж 6 хвилин.</w:t>
            </w:r>
          </w:p>
        </w:tc>
      </w:tr>
    </w:tbl>
    <w:p w:rsidR="00000000" w:rsidDel="00000000" w:rsidP="00000000" w:rsidRDefault="00000000" w:rsidRPr="00000000" w14:paraId="00000016">
      <w:pPr>
        <w:spacing w:after="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00.0" w:type="dxa"/>
        <w:jc w:val="left"/>
        <w:tblInd w:w="3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18">
            <w:pPr>
              <w:spacing w:after="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Підлітки Святослав і Марина обговорювали питання виправданого та невиправданого ризиків у повсякденному житті, а потім за пропозицією Святослава вирішили зіграти в гру.</w:t>
            </w:r>
          </w:p>
        </w:tc>
      </w:tr>
    </w:tbl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Прочитайте діалог між підлітками, у якому пропущені фрагменти, що пронумеровані від 1 до 9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(зважте, довжина пропуску не відповідає довжині пропущеного фрагмента)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У відведених пронумерованих пропусках записати  букви, що позначають  слова,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справа в рядках запишіть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слова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 довідок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, які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прийнятні, на вашу думку, для пропусків 1 – 9, щоб діалог вийшов змістовним.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Слова для довідок: 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дані про себе; Б 101; В надзвичайних ситуацій; Г невиправданий; Д виправдано; Е рятує інших; Є не рятує інших; Ж подію; З місце.</w:t>
      </w:r>
      <w:r w:rsidDel="00000000" w:rsidR="00000000" w:rsidRPr="00000000">
        <w:rPr>
          <w:rtl w:val="0"/>
        </w:rPr>
      </w:r>
    </w:p>
    <w:tbl>
      <w:tblPr>
        <w:tblStyle w:val="Table3"/>
        <w:tblW w:w="9825.0" w:type="dxa"/>
        <w:jc w:val="left"/>
        <w:tblInd w:w="-22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360"/>
        <w:gridCol w:w="3465"/>
        <w:tblGridChange w:id="0">
          <w:tblGrid>
            <w:gridCol w:w="6360"/>
            <w:gridCol w:w="34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92.2047244094489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Діалог з випущеними фрагментами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92.2047244094489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Завершення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0" w:before="0" w:line="240" w:lineRule="auto"/>
              <w:ind w:left="283.46456692913375" w:right="292.2047244094489" w:hanging="283.464566929133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Святослав: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Пограймо в гру. Я починаю речення із якоїсь життєвої ситуації, а ти його завершуєш і пояснюєш, чому ти так вважаєш.</w:t>
            </w:r>
          </w:p>
          <w:p w:rsidR="00000000" w:rsidDel="00000000" w:rsidP="00000000" w:rsidRDefault="00000000" w:rsidRPr="00000000" w14:paraId="0000001E">
            <w:pPr>
              <w:spacing w:after="0" w:before="0" w:line="240" w:lineRule="auto"/>
              <w:ind w:left="283.46456692913375" w:right="292.2047244094489" w:hanging="283.464566929133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Марина: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Добре.</w:t>
            </w:r>
          </w:p>
          <w:p w:rsidR="00000000" w:rsidDel="00000000" w:rsidP="00000000" w:rsidRDefault="00000000" w:rsidRPr="00000000" w14:paraId="0000001F">
            <w:pPr>
              <w:spacing w:after="0" w:before="0" w:line="240" w:lineRule="auto"/>
              <w:ind w:left="283.46456692913375" w:right="292.2047244094489" w:hanging="283.46456692913375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Святослав: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Віталіна в метро вирішила вилізти на вагон і зробити селфі…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spacing w:after="0" w:before="0" w:line="240" w:lineRule="auto"/>
              <w:ind w:left="283.46456692913375" w:right="292.2047244094489" w:hanging="283.46456692913375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Марина: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Це (1)_____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  <w:rtl w:val="0"/>
              </w:rPr>
              <w:t xml:space="preserve">ризик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, тому що (2)_____.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before="0" w:line="240" w:lineRule="auto"/>
              <w:ind w:left="283.46456692913375" w:right="292.2047244094489" w:hanging="283.46456692913375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Марина: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Остап, побачивши дитину дошкільного віку, яка ось-ось хотіла вибігти на дорогу перед транспортом, що швидко рухався, вирішив запобігти цьому.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before="0" w:line="240" w:lineRule="auto"/>
              <w:ind w:left="283.46456692913375" w:right="292.2047244094489" w:hanging="283.464566929133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Святослав: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Так ризикувати (3)_____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  <w:rtl w:val="0"/>
              </w:rPr>
              <w:t xml:space="preserve">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тому що (4)_____.</w:t>
            </w:r>
          </w:p>
          <w:p w:rsidR="00000000" w:rsidDel="00000000" w:rsidP="00000000" w:rsidRDefault="00000000" w:rsidRPr="00000000" w14:paraId="00000023">
            <w:pPr>
              <w:spacing w:after="0" w:before="0" w:line="240" w:lineRule="auto"/>
              <w:ind w:left="283.46456692913375" w:right="292.2047244094489" w:hanging="283.464566929133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Марина: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Класно повправлялися.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Спробуймо тепер змоделювати небезпечну ситуацію, яка вже відбувається безпосередньо перед нами.</w:t>
            </w:r>
          </w:p>
          <w:p w:rsidR="00000000" w:rsidDel="00000000" w:rsidP="00000000" w:rsidRDefault="00000000" w:rsidRPr="00000000" w14:paraId="00000024">
            <w:pPr>
              <w:spacing w:after="0" w:before="0" w:line="240" w:lineRule="auto"/>
              <w:ind w:left="283.46456692913375" w:right="292.2047244094489" w:hanging="283.464566929133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Святослав: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12-річний Ілідор наполегливо намагається залізти на найвищу в населеному пункті 10-типоверхову недобудовану споруду, щоб зробити селфі, та не слухає порад своїх товаришів. Хлопець переліз через огорожу і зайшов на перший поверх. Як діяти? </w:t>
            </w:r>
          </w:p>
          <w:p w:rsidR="00000000" w:rsidDel="00000000" w:rsidP="00000000" w:rsidRDefault="00000000" w:rsidRPr="00000000" w14:paraId="00000025">
            <w:pPr>
              <w:spacing w:after="0" w:before="0" w:line="240" w:lineRule="auto"/>
              <w:ind w:left="283.46456692913375" w:right="292.2047244094489" w:hanging="283.46456692913375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Марина: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Потрібно зателефонувати за номером (5)_____ у службу (6)_____ і повідомити про (7)_____, (8)_____, (9)_____.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(1) ______________________</w:t>
            </w:r>
          </w:p>
          <w:p w:rsidR="00000000" w:rsidDel="00000000" w:rsidP="00000000" w:rsidRDefault="00000000" w:rsidRPr="00000000" w14:paraId="00000027">
            <w:pPr>
              <w:widowControl w:val="0"/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(2) ______________________</w:t>
            </w:r>
          </w:p>
          <w:p w:rsidR="00000000" w:rsidDel="00000000" w:rsidP="00000000" w:rsidRDefault="00000000" w:rsidRPr="00000000" w14:paraId="00000028">
            <w:pPr>
              <w:widowControl w:val="0"/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(3) _____________________</w:t>
            </w:r>
          </w:p>
          <w:p w:rsidR="00000000" w:rsidDel="00000000" w:rsidP="00000000" w:rsidRDefault="00000000" w:rsidRPr="00000000" w14:paraId="00000029">
            <w:pPr>
              <w:widowControl w:val="0"/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(4) _____________________</w:t>
            </w:r>
          </w:p>
          <w:p w:rsidR="00000000" w:rsidDel="00000000" w:rsidP="00000000" w:rsidRDefault="00000000" w:rsidRPr="00000000" w14:paraId="0000002A">
            <w:pPr>
              <w:widowControl w:val="0"/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(5) _____________________</w:t>
            </w:r>
          </w:p>
          <w:p w:rsidR="00000000" w:rsidDel="00000000" w:rsidP="00000000" w:rsidRDefault="00000000" w:rsidRPr="00000000" w14:paraId="0000002B">
            <w:pPr>
              <w:widowControl w:val="0"/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(6) _____________________</w:t>
            </w:r>
          </w:p>
          <w:p w:rsidR="00000000" w:rsidDel="00000000" w:rsidP="00000000" w:rsidRDefault="00000000" w:rsidRPr="00000000" w14:paraId="0000002C">
            <w:pPr>
              <w:widowControl w:val="0"/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(7) _____________________</w:t>
            </w:r>
          </w:p>
          <w:p w:rsidR="00000000" w:rsidDel="00000000" w:rsidP="00000000" w:rsidRDefault="00000000" w:rsidRPr="00000000" w14:paraId="0000002D">
            <w:pPr>
              <w:widowControl w:val="0"/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(8) _____________________</w:t>
            </w:r>
          </w:p>
          <w:p w:rsidR="00000000" w:rsidDel="00000000" w:rsidP="00000000" w:rsidRDefault="00000000" w:rsidRPr="00000000" w14:paraId="0000002E">
            <w:pPr>
              <w:widowControl w:val="0"/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(9) _____________________</w:t>
            </w:r>
          </w:p>
        </w:tc>
      </w:tr>
    </w:tbl>
    <w:p w:rsidR="00000000" w:rsidDel="00000000" w:rsidP="00000000" w:rsidRDefault="00000000" w:rsidRPr="00000000" w14:paraId="0000002F">
      <w:pPr>
        <w:pStyle w:val="Heading1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0"/>
          <w:bCs w:val="0"/>
          <w:sz w:val="26"/>
          <w:szCs w:val="26"/>
        </w:rPr>
      </w:pPr>
      <w:bookmarkStart w:colFirst="0" w:colLast="0" w:name="_32s8rhz2nikm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ЛОК ІІ</w:t>
      </w:r>
      <w:r w:rsidDel="00000000" w:rsidR="00000000" w:rsidRPr="00000000">
        <w:rPr>
          <w:rtl w:val="0"/>
        </w:rPr>
      </w:r>
    </w:p>
    <w:tbl>
      <w:tblPr>
        <w:tblStyle w:val="Table4"/>
        <w:tblW w:w="95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40"/>
        <w:tblGridChange w:id="0">
          <w:tblGrid>
            <w:gridCol w:w="9540"/>
          </w:tblGrid>
        </w:tblGridChange>
      </w:tblGrid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 складається із чотирьох завдань. Ознайомтеся з описом ситуації і виконайте завдання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6"/>
                <w:szCs w:val="26"/>
                <w:rtl w:val="0"/>
              </w:rPr>
              <w:t xml:space="preserve">2-5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. Не витрачайте на виконання цих завдань більш ніж 6 хвилин.</w:t>
            </w:r>
          </w:p>
        </w:tc>
      </w:tr>
    </w:tbl>
    <w:p w:rsidR="00000000" w:rsidDel="00000000" w:rsidP="00000000" w:rsidRDefault="00000000" w:rsidRPr="00000000" w14:paraId="00000031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33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 населеному пункті, де проживала родина 11-річних Серафими та Тимофія, часто лунала повітряна тривога. У таких стуаціях траплялися випадки влучання дронів або їх уламків у цивільні споруди. </w:t>
            </w:r>
          </w:p>
          <w:p w:rsidR="00000000" w:rsidDel="00000000" w:rsidP="00000000" w:rsidRDefault="00000000" w:rsidRPr="00000000" w14:paraId="00000034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 один із днів в обідню пору діти  гралися в квартирі. Батьки були на роботі, бабуся пішла до магазину. Раптом пролунав сигнал «Повітряна тривога!».</w:t>
            </w:r>
          </w:p>
        </w:tc>
      </w:tr>
    </w:tbl>
    <w:p w:rsidR="00000000" w:rsidDel="00000000" w:rsidP="00000000" w:rsidRDefault="00000000" w:rsidRPr="00000000" w14:paraId="00000035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Зважаючи на описану ситуацію, я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к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експерт / експертка з питань безпеки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надайте відповіді на завдання, дотримуючись алгоритму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«Передбачай — уникай — дій»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37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Які н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аслідки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можливі для наведених нижче категорій?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Запи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шіть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по ОДНОМУ НАСЛІДКУ для кожної категорі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ї.)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Для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людей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________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Для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споруд (у тому числі цивільних):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Для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навколишнього середовища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:_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Для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добробуту: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_____________________________________________________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1"/>
          <w:iCs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Як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 інформацію необхідно знати дітям?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(Запишіть ДВІ інформації.)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 w14:paraId="00000040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41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________________________________________________________________________</w:t>
      </w:r>
    </w:p>
    <w:p w:rsidR="00000000" w:rsidDel="00000000" w:rsidP="00000000" w:rsidRDefault="00000000" w:rsidRPr="00000000" w14:paraId="00000042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1"/>
          <w:iCs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Які дії необхідно виконати ді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тям, почувши сигнал повітряної тривоги?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пишіть ТРИ дії.)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__________________________________________________________________________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До якого середовища належить описана ситуація?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(Виберіть один варіант.)</w:t>
      </w:r>
    </w:p>
    <w:p w:rsidR="00000000" w:rsidDel="00000000" w:rsidP="00000000" w:rsidRDefault="00000000" w:rsidRPr="00000000" w14:paraId="0000004A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соціальне</w:t>
      </w:r>
    </w:p>
    <w:p w:rsidR="00000000" w:rsidDel="00000000" w:rsidP="00000000" w:rsidRDefault="00000000" w:rsidRPr="00000000" w14:paraId="0000004B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природне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color w:val="ff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техногенне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1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ya8uxauw4y4y" w:id="3"/>
      <w:bookmarkEnd w:id="3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ІІІ</w:t>
      </w:r>
    </w:p>
    <w:tbl>
      <w:tblPr>
        <w:tblStyle w:val="Table6"/>
        <w:tblW w:w="95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40"/>
        <w:tblGridChange w:id="0">
          <w:tblGrid>
            <w:gridCol w:w="9540"/>
          </w:tblGrid>
        </w:tblGridChange>
      </w:tblGrid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ІІІ складається із чотирьох завдань. Ознайомтеся з описом ситуацій і виконайте до них завдання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6"/>
                <w:szCs w:val="26"/>
                <w:rtl w:val="0"/>
              </w:rPr>
              <w:t xml:space="preserve">6-10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. Не витрачайте на виконання цих завдань більш ніж 6 хвилин.</w:t>
            </w:r>
          </w:p>
        </w:tc>
      </w:tr>
    </w:tbl>
    <w:p w:rsidR="00000000" w:rsidDel="00000000" w:rsidP="00000000" w:rsidRDefault="00000000" w:rsidRPr="00000000" w14:paraId="00000051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53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12-річні Петро та Андріана зайшли в піцерію. Вони були дуже голодними та хотіли  швидко поїсти. Під час замовлення страв із меню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(див. нижче)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між ними відбувається діал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(див. після меню)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w:drawing>
          <wp:inline distB="0" distT="0" distL="114300" distR="114300">
            <wp:extent cx="6105638" cy="3875934"/>
            <wp:effectExtent b="9525" l="9525" r="9525" t="9525"/>
            <wp:docPr descr="C:\Users\Administrator\Desktop\оцінювання\1_meniu.jpg" id="7" name="image4.jpg"/>
            <a:graphic>
              <a:graphicData uri="http://schemas.openxmlformats.org/drawingml/2006/picture">
                <pic:pic>
                  <pic:nvPicPr>
                    <pic:cNvPr descr="C:\Users\Administrator\Desktop\оцінювання\1_meniu.jpg" id="0" name="image4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05638" cy="3875934"/>
                    </a:xfrm>
                    <a:prstGeom prst="rect"/>
                    <a:ln w="9525">
                      <a:solidFill>
                        <a:srgbClr val="4F81BD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  <w:drawing>
          <wp:inline distB="0" distT="0" distL="114300" distR="114300">
            <wp:extent cx="6124688" cy="3891450"/>
            <wp:effectExtent b="9525" l="9525" r="9525" t="9525"/>
            <wp:docPr descr="C:\Users\Administrator\Desktop\оцінювання\2_meniu-1.jpg" id="2" name="image3.jpg"/>
            <a:graphic>
              <a:graphicData uri="http://schemas.openxmlformats.org/drawingml/2006/picture">
                <pic:pic>
                  <pic:nvPicPr>
                    <pic:cNvPr descr="C:\Users\Administrator\Desktop\оцінювання\2_meniu-1.jpg" id="0" name="image3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24688" cy="3891450"/>
                    </a:xfrm>
                    <a:prstGeom prst="rect"/>
                    <a:ln w="9525">
                      <a:solidFill>
                        <a:srgbClr val="4F81BD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  <w:drawing>
          <wp:inline distB="0" distT="0" distL="114300" distR="114300">
            <wp:extent cx="4248263" cy="3806547"/>
            <wp:effectExtent b="9525" l="9525" r="9525" t="9525"/>
            <wp:docPr descr="C:\Users\Administrator\Desktop\оцінювання\3_meniu-2.jpg" id="1" name="image6.jpg"/>
            <a:graphic>
              <a:graphicData uri="http://schemas.openxmlformats.org/drawingml/2006/picture">
                <pic:pic>
                  <pic:nvPicPr>
                    <pic:cNvPr descr="C:\Users\Administrator\Desktop\оцінювання\3_meniu-2.jpg" id="0" name="image6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48263" cy="3806547"/>
                    </a:xfrm>
                    <a:prstGeom prst="rect"/>
                    <a:ln w="9525">
                      <a:solidFill>
                        <a:srgbClr val="4F81BD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00" w:before="0" w:line="240" w:lineRule="auto"/>
        <w:ind w:right="292.2047244094489"/>
        <w:jc w:val="center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Рисунок 1. Приклад  меню. Примітка. Джерело: Lutsk Rayon.URL: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i w:val="1"/>
            <w:iCs w:val="1"/>
            <w:color w:val="1155cc"/>
            <w:u w:val="single"/>
            <w:rtl w:val="0"/>
          </w:rPr>
          <w:t xml:space="preserve">https://lutsk.rayon.in.ua/news/59038-u-strikecity-nove-smachne-meniu/amp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Прочитайте опис діалогу підлітків і доповніть його, заповнивши відведені для цього місця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6-9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відповідною для ситуації інформацією, щоб діалог вийшов змістовним.</w:t>
      </w:r>
      <w:r w:rsidDel="00000000" w:rsidR="00000000" w:rsidRPr="00000000">
        <w:rPr>
          <w:rtl w:val="0"/>
        </w:rPr>
      </w:r>
    </w:p>
    <w:tbl>
      <w:tblPr>
        <w:tblStyle w:val="Table8"/>
        <w:tblW w:w="9923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23"/>
        <w:tblGridChange w:id="0">
          <w:tblGrid>
            <w:gridCol w:w="992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200" w:before="0" w:line="240" w:lineRule="auto"/>
              <w:ind w:right="292.2047244094489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Петро, переглядаючи меню, звернув увагу на яскраву рекламу хотдога із сосискою, кетчупом, гірчицею та майонезом і великої порції кока-коли й замовив їх.</w:t>
            </w:r>
          </w:p>
          <w:p w:rsidR="00000000" w:rsidDel="00000000" w:rsidP="00000000" w:rsidRDefault="00000000" w:rsidRPr="00000000" w14:paraId="0000005A">
            <w:pPr>
              <w:spacing w:after="200" w:before="0" w:line="240" w:lineRule="auto"/>
              <w:ind w:right="292.2047244094489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Андріана відмовилася від страв, які запропонував Петро, і замовила три інші страви з меню: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6"/>
                <w:szCs w:val="26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(запишіть три страви з меню)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1)__________________________________________________________</w:t>
            </w:r>
          </w:p>
          <w:p w:rsidR="00000000" w:rsidDel="00000000" w:rsidP="00000000" w:rsidRDefault="00000000" w:rsidRPr="00000000" w14:paraId="0000005D">
            <w:pPr>
              <w:spacing w:after="200" w:before="0" w:line="240" w:lineRule="auto"/>
              <w:ind w:right="292.2047244094489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2)__________________________________________________________</w:t>
            </w:r>
          </w:p>
          <w:p w:rsidR="00000000" w:rsidDel="00000000" w:rsidP="00000000" w:rsidRDefault="00000000" w:rsidRPr="00000000" w14:paraId="0000005E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3)__________________________________________________________.</w:t>
            </w:r>
          </w:p>
          <w:p w:rsidR="00000000" w:rsidDel="00000000" w:rsidP="00000000" w:rsidRDefault="00000000" w:rsidRPr="00000000" w14:paraId="0000005F">
            <w:pPr>
              <w:spacing w:after="200" w:before="0" w:line="240" w:lineRule="auto"/>
              <w:ind w:right="292.2047244094489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Петро, почувши її перелік страв, здивовано запитав у дівчини: «Чому ти береш саме їх? Адже доведеться довго чекати. Ти — зовсім не сучасна».</w:t>
            </w:r>
          </w:p>
          <w:p w:rsidR="00000000" w:rsidDel="00000000" w:rsidP="00000000" w:rsidRDefault="00000000" w:rsidRPr="00000000" w14:paraId="00000060">
            <w:pPr>
              <w:spacing w:after="200" w:before="0" w:line="240" w:lineRule="auto"/>
              <w:ind w:right="292.2047244094489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 що Андріана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щодо свого вибору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страв відповіла: </w:t>
            </w:r>
          </w:p>
          <w:p w:rsidR="00000000" w:rsidDel="00000000" w:rsidP="00000000" w:rsidRDefault="00000000" w:rsidRPr="00000000" w14:paraId="00000061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6"/>
                <w:szCs w:val="26"/>
                <w:rtl w:val="0"/>
              </w:rPr>
              <w:t xml:space="preserve">7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“________________________________________________________</w:t>
            </w:r>
          </w:p>
          <w:p w:rsidR="00000000" w:rsidDel="00000000" w:rsidP="00000000" w:rsidRDefault="00000000" w:rsidRPr="00000000" w14:paraId="00000062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___________________________________________________________”.</w:t>
            </w:r>
          </w:p>
          <w:p w:rsidR="00000000" w:rsidDel="00000000" w:rsidP="00000000" w:rsidRDefault="00000000" w:rsidRPr="00000000" w14:paraId="00000063">
            <w:pPr>
              <w:spacing w:after="200" w:before="0" w:line="240" w:lineRule="auto"/>
              <w:ind w:right="292.2047244094489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 на репліку Петра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про свою “несучасність”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вона додала: </w:t>
            </w:r>
          </w:p>
          <w:p w:rsidR="00000000" w:rsidDel="00000000" w:rsidP="00000000" w:rsidRDefault="00000000" w:rsidRPr="00000000" w14:paraId="00000064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6"/>
                <w:szCs w:val="26"/>
                <w:rtl w:val="0"/>
              </w:rPr>
              <w:t xml:space="preserve">8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“________________________________________________________</w:t>
            </w:r>
          </w:p>
          <w:p w:rsidR="00000000" w:rsidDel="00000000" w:rsidP="00000000" w:rsidRDefault="00000000" w:rsidRPr="00000000" w14:paraId="00000065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___________________________________________________________”.</w:t>
            </w:r>
          </w:p>
          <w:p w:rsidR="00000000" w:rsidDel="00000000" w:rsidP="00000000" w:rsidRDefault="00000000" w:rsidRPr="00000000" w14:paraId="00000066">
            <w:pPr>
              <w:spacing w:after="200" w:before="0" w:line="240" w:lineRule="auto"/>
              <w:ind w:right="292.2047244094489"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 це Петро, якому подобалася Андріана, сказав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7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6"/>
                <w:szCs w:val="26"/>
                <w:rtl w:val="0"/>
              </w:rPr>
              <w:t xml:space="preserve">9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“________________________________________________________</w:t>
            </w:r>
          </w:p>
          <w:p w:rsidR="00000000" w:rsidDel="00000000" w:rsidP="00000000" w:rsidRDefault="00000000" w:rsidRPr="00000000" w14:paraId="00000068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___________________________________________________________”.</w:t>
            </w:r>
          </w:p>
        </w:tc>
      </w:tr>
    </w:tbl>
    <w:p w:rsidR="00000000" w:rsidDel="00000000" w:rsidP="00000000" w:rsidRDefault="00000000" w:rsidRPr="00000000" w14:paraId="00000069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6B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Коли Петрові й Андріані принесли їхні замовлення, підлітки протерли руки вологими серветками з бактерицидним ефектом. </w:t>
            </w:r>
          </w:p>
        </w:tc>
      </w:tr>
    </w:tbl>
    <w:p w:rsidR="00000000" w:rsidDel="00000000" w:rsidP="00000000" w:rsidRDefault="00000000" w:rsidRPr="00000000" w14:paraId="0000006C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10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Ознайомтеся з переліком профілактичних заходів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 (А – Е)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і впишіть в таблицю нижче в одну комірчину літери тих із них, які стосуються запобігання інфекційних хвороб, а в іншу —- літери, які стосуються запобігання неінфекційних захворювань.</w:t>
      </w:r>
    </w:p>
    <w:p w:rsidR="00000000" w:rsidDel="00000000" w:rsidP="00000000" w:rsidRDefault="00000000" w:rsidRPr="00000000" w14:paraId="0000006E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миття рук із милом</w:t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вакцинація</w:t>
      </w:r>
    </w:p>
    <w:p w:rsidR="00000000" w:rsidDel="00000000" w:rsidP="00000000" w:rsidRDefault="00000000" w:rsidRPr="00000000" w14:paraId="0000006F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регулярна фізична активність</w:t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збалансоване харчування</w:t>
      </w:r>
    </w:p>
    <w:p w:rsidR="00000000" w:rsidDel="00000000" w:rsidP="00000000" w:rsidRDefault="00000000" w:rsidRPr="00000000" w14:paraId="00000070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уникання контактів із хворими людьми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уміння справлятися зі стресом</w:t>
      </w:r>
    </w:p>
    <w:p w:rsidR="00000000" w:rsidDel="00000000" w:rsidP="00000000" w:rsidRDefault="00000000" w:rsidRPr="00000000" w14:paraId="00000071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923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61.5"/>
        <w:gridCol w:w="4961.5"/>
        <w:tblGridChange w:id="0">
          <w:tblGrid>
            <w:gridCol w:w="4961.5"/>
            <w:gridCol w:w="4961.5"/>
          </w:tblGrid>
        </w:tblGridChange>
      </w:tblGrid>
      <w:tr>
        <w:trPr>
          <w:cantSplit w:val="0"/>
          <w:trHeight w:val="46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92.2047244094489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Профілактичні заходи для запобігання захворювань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after="0" w:before="0" w:line="240" w:lineRule="auto"/>
              <w:ind w:left="0" w:right="292.2047244094489" w:firstLine="0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інфекційних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after="0" w:before="0" w:line="240" w:lineRule="auto"/>
              <w:ind w:left="0" w:right="292.2047244094489" w:firstLine="0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неінфекційних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Style w:val="Heading1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seymhc9366s3" w:id="4"/>
      <w:bookmarkEnd w:id="4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ЛОК IV</w:t>
      </w:r>
      <w:r w:rsidDel="00000000" w:rsidR="00000000" w:rsidRPr="00000000">
        <w:rPr>
          <w:rtl w:val="0"/>
        </w:rPr>
      </w:r>
    </w:p>
    <w:tbl>
      <w:tblPr>
        <w:tblStyle w:val="Table11"/>
        <w:tblW w:w="95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40"/>
        <w:tblGridChange w:id="0">
          <w:tblGrid>
            <w:gridCol w:w="9540"/>
          </w:tblGrid>
        </w:tblGridChange>
      </w:tblGrid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IV складається із двох завдань. Ознайомтеся з описами ситуацій і виконайте до них завдання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6"/>
                <w:szCs w:val="26"/>
                <w:rtl w:val="0"/>
              </w:rPr>
              <w:t xml:space="preserve">11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 та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6"/>
                <w:szCs w:val="26"/>
                <w:rtl w:val="0"/>
              </w:rPr>
              <w:t xml:space="preserve">12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. Не витрачайте на виконання цих завдань більш ніж 5 хвилин.</w:t>
            </w:r>
          </w:p>
        </w:tc>
      </w:tr>
    </w:tbl>
    <w:p w:rsidR="00000000" w:rsidDel="00000000" w:rsidP="00000000" w:rsidRDefault="00000000" w:rsidRPr="00000000" w14:paraId="0000007B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7D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Дівчина-підлітка поставила перед собою таку SMART-ціль: 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(1)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Протягом 4 тижнів 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(2)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навчуся самостійно готувати три види піци,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(3)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випікаючи по одній щотижня, щоб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(4)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частувати родину чи подруг і щоб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(5)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оцінка смаку була не нижчою за 10 балів (за 12-бальною системою оцінювання)».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11.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Увідповідніть номер цілі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(1 – 5)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, яку поставила перед собою дівчина-підлітка, з критерієм визначення цілей SMART.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(Позначте відповіді в таблиці відповідей на перетині рядків і колонок.)</w:t>
      </w:r>
      <w:r w:rsidDel="00000000" w:rsidR="00000000" w:rsidRPr="00000000">
        <w:rPr>
          <w:rtl w:val="0"/>
        </w:rPr>
      </w:r>
    </w:p>
    <w:tbl>
      <w:tblPr>
        <w:tblStyle w:val="Table13"/>
        <w:tblW w:w="9495.0" w:type="dxa"/>
        <w:jc w:val="left"/>
        <w:tblInd w:w="41.99999999999999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660"/>
        <w:gridCol w:w="5835"/>
        <w:tblGridChange w:id="0">
          <w:tblGrid>
            <w:gridCol w:w="3660"/>
            <w:gridCol w:w="5835"/>
          </w:tblGrid>
        </w:tblGridChange>
      </w:tblGrid>
      <w:tr>
        <w:trPr>
          <w:cantSplit w:val="0"/>
          <w:trHeight w:val="26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80">
            <w:pPr>
              <w:spacing w:after="200" w:before="0" w:line="240" w:lineRule="auto"/>
              <w:ind w:right="292.204724409448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  <w:drawing>
                <wp:inline distB="114300" distT="114300" distL="114300" distR="114300">
                  <wp:extent cx="1732463" cy="1321221"/>
                  <wp:effectExtent b="12700" l="12700" r="12700" t="12700"/>
                  <wp:docPr id="4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2463" cy="1321221"/>
                          </a:xfrm>
                          <a:prstGeom prst="rect"/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Критерій визначення цілей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2">
            <w:pPr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83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– конкретна.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Чого хочете досягнути?</w:t>
            </w:r>
          </w:p>
          <w:p w:rsidR="00000000" w:rsidDel="00000000" w:rsidP="00000000" w:rsidRDefault="00000000" w:rsidRPr="00000000" w14:paraId="00000084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– вимірна.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Критерій, за яким можна оцінити результат </w:t>
            </w:r>
          </w:p>
          <w:p w:rsidR="00000000" w:rsidDel="00000000" w:rsidP="00000000" w:rsidRDefault="00000000" w:rsidRPr="00000000" w14:paraId="00000085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– досяжна.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Завдання посильне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– актуальна.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Чому я цього хочу?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– обмежена часом.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Указати термін або дату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8">
            <w:pPr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9">
            <w:pPr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A">
            <w:pPr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B">
            <w:pPr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C">
            <w:pPr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D">
            <w:pPr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E">
            <w:pPr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F">
            <w:pPr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0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93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12-річна Оля отримала складне завдання з математики. Вона замислилася, що може допомогти їй правильно та ефективно його розв’язати. Дівчина вирішила, що може скористатися підручником, відеоуроками в інтернеті або запитати поради в старшого брата чи учителя. Щоб зробити правильний вибір, вона вирішила спершу перевірити, чи є подібні приклади в зошиті для класної роботи.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1"/>
          <w:iCs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12.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кі ЧОТИРИ РЕСУРСИ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може використати Оля для розв’язання математичного завдання?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(Вибер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іть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чотири правильні, на ва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шу думку,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відповіді.)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 Онлайн-відеоуроки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 Старший брат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 Переписування відповіді з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нтернету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елевізійне шоу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читель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авдання, виконані на попередньому уроці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Style w:val="Heading1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nybe452az6e8" w:id="5"/>
      <w:bookmarkEnd w:id="5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V</w:t>
      </w:r>
    </w:p>
    <w:tbl>
      <w:tblPr>
        <w:tblStyle w:val="Table15"/>
        <w:tblW w:w="95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40"/>
        <w:tblGridChange w:id="0">
          <w:tblGrid>
            <w:gridCol w:w="9540"/>
          </w:tblGrid>
        </w:tblGridChange>
      </w:tblGrid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 містить одне завдання. Ознайомтеся з описом ситуації і виконайте завдання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6"/>
                <w:szCs w:val="26"/>
                <w:rtl w:val="0"/>
              </w:rPr>
              <w:t xml:space="preserve">13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. Не витрачайте на його виконання більш ніж 2 хвилин.</w:t>
            </w:r>
          </w:p>
        </w:tc>
      </w:tr>
    </w:tbl>
    <w:p w:rsidR="00000000" w:rsidDel="00000000" w:rsidP="00000000" w:rsidRDefault="00000000" w:rsidRPr="00000000" w14:paraId="0000009F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923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23"/>
        <w:tblGridChange w:id="0">
          <w:tblGrid>
            <w:gridCol w:w="9923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 </w:t>
            </w:r>
          </w:p>
          <w:p w:rsidR="00000000" w:rsidDel="00000000" w:rsidP="00000000" w:rsidRDefault="00000000" w:rsidRPr="00000000" w14:paraId="000000A1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 класному колективі виникають різноманітні конфліктні ситуації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 Вихід із цих ситуацій може бути різним.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2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1"/>
          <w:iCs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13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Увідповідніть конфліктн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ситуацію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способом її вирішення.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(Позначте відповіді в таблиці відповідей на перетині рядків і колонок.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)</w:t>
      </w:r>
      <w:r w:rsidDel="00000000" w:rsidR="00000000" w:rsidRPr="00000000">
        <w:rPr>
          <w:rtl w:val="0"/>
        </w:rPr>
      </w:r>
    </w:p>
    <w:tbl>
      <w:tblPr>
        <w:tblStyle w:val="Table17"/>
        <w:tblW w:w="9645.0" w:type="dxa"/>
        <w:jc w:val="left"/>
        <w:tblInd w:w="-18.000000000000007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05"/>
        <w:gridCol w:w="4140"/>
        <w:tblGridChange w:id="0">
          <w:tblGrid>
            <w:gridCol w:w="5505"/>
            <w:gridCol w:w="414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Конфліктна ситуація</w:t>
            </w:r>
          </w:p>
        </w:tc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Способи вирішення конфлікту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Двоє однокласників сперечаються, яку гру обрати, і зрештою домовляються грати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почергово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Петро відмовився відповідати на зауваження однокласника і просто пішов.</w:t>
            </w:r>
          </w:p>
          <w:p w:rsidR="00000000" w:rsidDel="00000000" w:rsidP="00000000" w:rsidRDefault="00000000" w:rsidRPr="00000000" w14:paraId="000000A8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Марина погодилася грати в гру, яку запропонували інші, хоча хотіла грати в іншу.</w:t>
            </w:r>
          </w:p>
          <w:p w:rsidR="00000000" w:rsidDel="00000000" w:rsidP="00000000" w:rsidRDefault="00000000" w:rsidRPr="00000000" w14:paraId="000000A9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Учні разом обговорюють завдання і спільно вирішують, як краще його виконати.</w:t>
            </w:r>
          </w:p>
          <w:p w:rsidR="00000000" w:rsidDel="00000000" w:rsidP="00000000" w:rsidRDefault="00000000" w:rsidRPr="00000000" w14:paraId="000000AA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Олег наполягає на своєму, не слухаючи думки інших.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гнорування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пристосування</w:t>
            </w:r>
          </w:p>
          <w:p w:rsidR="00000000" w:rsidDel="00000000" w:rsidP="00000000" w:rsidRDefault="00000000" w:rsidRPr="00000000" w14:paraId="000000AD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компроміс</w:t>
            </w:r>
          </w:p>
          <w:p w:rsidR="00000000" w:rsidDel="00000000" w:rsidP="00000000" w:rsidRDefault="00000000" w:rsidRPr="00000000" w14:paraId="000000AE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співробітництво</w:t>
            </w:r>
          </w:p>
          <w:p w:rsidR="00000000" w:rsidDel="00000000" w:rsidP="00000000" w:rsidRDefault="00000000" w:rsidRPr="00000000" w14:paraId="000000AF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суперництво</w:t>
            </w:r>
          </w:p>
          <w:p w:rsidR="00000000" w:rsidDel="00000000" w:rsidP="00000000" w:rsidRDefault="00000000" w:rsidRPr="00000000" w14:paraId="000000B0">
            <w:pPr>
              <w:spacing w:after="200" w:lineRule="auto"/>
              <w:ind w:right="292.2047244094489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1903913" cy="1371539"/>
                  <wp:effectExtent b="25400" l="25400" r="25400" t="25400"/>
                  <wp:docPr id="3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3913" cy="1371539"/>
                          </a:xfrm>
                          <a:prstGeom prst="rect"/>
                          <a:ln w="25400">
                            <a:solidFill>
                              <a:srgbClr val="000000"/>
                            </a:solidFill>
                            <a:prstDash val="dot"/>
                          </a:ln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9">
      <w:pPr>
        <w:pStyle w:val="Heading1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nlyv4g9xa7kj" w:id="6"/>
      <w:bookmarkEnd w:id="6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VI</w:t>
      </w:r>
    </w:p>
    <w:tbl>
      <w:tblPr>
        <w:tblStyle w:val="Table18"/>
        <w:tblW w:w="95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40"/>
        <w:tblGridChange w:id="0">
          <w:tblGrid>
            <w:gridCol w:w="9540"/>
          </w:tblGrid>
        </w:tblGridChange>
      </w:tblGrid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VI складається з п’яти завдань. Ознайомтеся з описом ситуації і виконайте до них завдання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6"/>
                <w:szCs w:val="26"/>
                <w:rtl w:val="0"/>
              </w:rPr>
              <w:t xml:space="preserve">14-17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. Не витрачайте на виконання цих завдань більш ніж 5 хвилин.</w:t>
            </w:r>
          </w:p>
        </w:tc>
      </w:tr>
    </w:tbl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9923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23"/>
        <w:tblGridChange w:id="0">
          <w:tblGrid>
            <w:gridCol w:w="9923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 </w:t>
            </w:r>
          </w:p>
          <w:p w:rsidR="00000000" w:rsidDel="00000000" w:rsidP="00000000" w:rsidRDefault="00000000" w:rsidRPr="00000000" w14:paraId="000000BD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Марія, дівчинка 13 років, щомісяця отримує від батьків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1500 грн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кишенькових грошей. Вона вирішила планувати свій бюджет за правилом 50% – 30% – 20%, щоб навчитися відповідально ставитися до фінансів. </w:t>
            </w:r>
          </w:p>
          <w:p w:rsidR="00000000" w:rsidDel="00000000" w:rsidP="00000000" w:rsidRDefault="00000000" w:rsidRPr="00000000" w14:paraId="000000BE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_?_ грн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вона витрачає на необхідне: проїзд, обіди та канцтовари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(завдання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ff0000"/>
                <w:sz w:val="26"/>
                <w:szCs w:val="26"/>
                <w:rtl w:val="0"/>
              </w:rPr>
              <w:t xml:space="preserve">14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 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_?_ грн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їй потрібно на розваги, книги та солодощі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(завдання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ff0000"/>
                <w:sz w:val="26"/>
                <w:szCs w:val="26"/>
                <w:rtl w:val="0"/>
              </w:rPr>
              <w:t xml:space="preserve">15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BF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 ще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_?_ грн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щомісяця відкладає на мрію — новий рюкзак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(завдання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ff0000"/>
                <w:sz w:val="26"/>
                <w:szCs w:val="26"/>
                <w:rtl w:val="0"/>
              </w:rPr>
              <w:t xml:space="preserve">16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17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Увідповідніть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види використання коштів з тим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, на що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Марія їх витрачає.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(Позначте відповіді в таблиці відповідей на перетині рядків і колонок.)</w:t>
      </w:r>
      <w:r w:rsidDel="00000000" w:rsidR="00000000" w:rsidRPr="00000000">
        <w:rPr>
          <w:rtl w:val="0"/>
        </w:rPr>
      </w:r>
    </w:p>
    <w:tbl>
      <w:tblPr>
        <w:tblStyle w:val="Table20"/>
        <w:tblW w:w="942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765"/>
        <w:gridCol w:w="5655"/>
        <w:tblGridChange w:id="0">
          <w:tblGrid>
            <w:gridCol w:w="3765"/>
            <w:gridCol w:w="565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Види використання коштів</w:t>
            </w:r>
          </w:p>
        </w:tc>
        <w:tc>
          <w:tcPr/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Статті витрат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аощадження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потреби </w:t>
            </w:r>
          </w:p>
          <w:p w:rsidR="00000000" w:rsidDel="00000000" w:rsidP="00000000" w:rsidRDefault="00000000" w:rsidRPr="00000000" w14:paraId="000000C6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бажання 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розваги, книги, солодощі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114300" distT="114300" distL="114300" distR="114300" hidden="0" layoutInCell="1" locked="0" relativeHeight="0" simplePos="0">
                  <wp:simplePos x="0" y="0"/>
                  <wp:positionH relativeFrom="column">
                    <wp:posOffset>2085975</wp:posOffset>
                  </wp:positionH>
                  <wp:positionV relativeFrom="paragraph">
                    <wp:posOffset>-28799</wp:posOffset>
                  </wp:positionV>
                  <wp:extent cx="1260975" cy="943463"/>
                  <wp:effectExtent b="25400" l="25400" r="25400" t="25400"/>
                  <wp:wrapSquare wrapText="bothSides" distB="114300" distT="114300" distL="114300" distR="114300"/>
                  <wp:docPr id="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975" cy="943463"/>
                          </a:xfrm>
                          <a:prstGeom prst="rect"/>
                          <a:ln w="25400">
                            <a:solidFill>
                              <a:srgbClr val="000000"/>
                            </a:solidFill>
                            <a:prstDash val="dot"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C8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проїзд, обіди, канцтовари </w:t>
            </w:r>
          </w:p>
          <w:p w:rsidR="00000000" w:rsidDel="00000000" w:rsidP="00000000" w:rsidRDefault="00000000" w:rsidRPr="00000000" w14:paraId="000000C9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придбати в майбутньому новий рюкзак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292.2047244094489" w:firstLine="0"/>
              <w:jc w:val="both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14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Скільки Марія витрачає на задоволення своїх потреб?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(Виберіть одну відповідь.)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750 грн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8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50 грн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9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50 грн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1000 грн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15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Скільки дівчина витрачає на задоволення бажань?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(Виберіть одну відповідь.)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 450 грн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50 грн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 850 грн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9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50 грн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16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Скільки дівчина відкладає на купівлю рюкзака?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(Виберіть одну відповідь.)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200 грн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0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0 грн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35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0 грн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45</w:t>
      </w:r>
      <w:r w:rsidDel="00000000" w:rsidR="00000000" w:rsidRPr="00000000"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sz w:val="26"/>
          <w:szCs w:val="26"/>
          <w:u w:val="none"/>
          <w:shd w:fill="auto" w:val="clear"/>
          <w:vertAlign w:val="baseline"/>
          <w:rtl w:val="0"/>
        </w:rPr>
        <w:t xml:space="preserve">0 грн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292.2047244094489" w:firstLine="0"/>
        <w:jc w:val="center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Використовуйте це місце, якщо вам необхідно провести розрахунки.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9344.999999999996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74"/>
        <w:gridCol w:w="374"/>
        <w:gridCol w:w="374"/>
        <w:gridCol w:w="373"/>
        <w:gridCol w:w="373"/>
        <w:gridCol w:w="374"/>
        <w:gridCol w:w="373"/>
        <w:gridCol w:w="373"/>
        <w:gridCol w:w="373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tblGridChange w:id="0">
          <w:tblGrid>
            <w:gridCol w:w="374"/>
            <w:gridCol w:w="374"/>
            <w:gridCol w:w="374"/>
            <w:gridCol w:w="373"/>
            <w:gridCol w:w="373"/>
            <w:gridCol w:w="374"/>
            <w:gridCol w:w="373"/>
            <w:gridCol w:w="373"/>
            <w:gridCol w:w="373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  <w:gridCol w:w="37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6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7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8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9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A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B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C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D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E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EF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0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1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2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3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4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5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6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7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8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9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A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B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C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D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E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0FF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0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1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2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3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4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5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6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7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8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9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A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B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C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D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E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0F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0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1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2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3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4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5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6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7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8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9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A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B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C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D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E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1F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0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1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2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3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4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5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6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7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8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9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A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B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C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D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E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2F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0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1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2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3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4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5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6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7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8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9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A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B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C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D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E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3F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0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1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2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3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4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5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6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7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8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9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A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B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C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D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E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4F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0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1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2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3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4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5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6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7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8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9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A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B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C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D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E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5F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0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1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2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3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4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5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6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7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8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9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A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B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C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D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E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6F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0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1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2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3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4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5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6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7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8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9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A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B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C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D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E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7F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80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81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82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83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84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85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86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87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88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89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8A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8B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8C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8D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8E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8F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90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91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92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93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</w:tcPr>
          <w:p w:rsidR="00000000" w:rsidDel="00000000" w:rsidP="00000000" w:rsidRDefault="00000000" w:rsidRPr="00000000" w14:paraId="00000194">
            <w:pPr>
              <w:spacing w:after="200" w:before="0"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5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spacing w:after="200" w:before="0"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197">
      <w:pPr>
        <w:spacing w:after="200" w:before="0"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198">
      <w:pPr>
        <w:spacing w:after="200" w:before="0"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199">
      <w:pPr>
        <w:spacing w:after="200" w:before="0"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pgSz w:h="16838" w:w="11906" w:orient="portrait"/>
      <w:pgMar w:bottom="1133.8582677165355" w:top="1133.8582677165355" w:left="1417.3228346456694" w:right="566.92913385826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B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A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-4762</wp:posOffset>
          </wp:positionV>
          <wp:extent cx="7581900" cy="10725150"/>
          <wp:effectExtent b="0" l="0" r="0" t="0"/>
          <wp:wrapNone/>
          <wp:docPr id="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1900" cy="107251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  <w:tblCellMar/>
    </w:tblPr>
  </w:style>
  <w:style w:type="table" w:styleId="Table12">
    <w:basedOn w:val="TableNormal"/>
    <w:tblPr>
      <w:tblStyleRowBandSize w:val="1"/>
      <w:tblStyleColBandSize w:val="1"/>
      <w:tblCellMar/>
    </w:tblPr>
  </w:style>
  <w:style w:type="table" w:styleId="Table1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/>
    </w:tblPr>
  </w:style>
  <w:style w:type="table" w:styleId="Table15">
    <w:basedOn w:val="TableNormal"/>
    <w:tblPr>
      <w:tblStyleRowBandSize w:val="1"/>
      <w:tblStyleColBandSize w:val="1"/>
      <w:tblCellMar/>
    </w:tblPr>
  </w:style>
  <w:style w:type="table" w:styleId="Table16">
    <w:basedOn w:val="TableNormal"/>
    <w:tblPr>
      <w:tblStyleRowBandSize w:val="1"/>
      <w:tblStyleColBandSize w:val="1"/>
    </w:tblPr>
  </w:style>
  <w:style w:type="table" w:styleId="Table1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tblPr>
      <w:tblStyleRowBandSize w:val="1"/>
      <w:tblStyleColBandSize w:val="1"/>
      <w:tblCellMar/>
    </w:tblPr>
  </w:style>
  <w:style w:type="table" w:styleId="Table19">
    <w:basedOn w:val="TableNormal"/>
    <w:tblPr>
      <w:tblStyleRowBandSize w:val="1"/>
      <w:tblStyleColBandSize w:val="1"/>
    </w:tblPr>
  </w:style>
  <w:style w:type="table" w:styleId="Table2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7.png"/><Relationship Id="rId10" Type="http://schemas.openxmlformats.org/officeDocument/2006/relationships/image" Target="media/image5.png"/><Relationship Id="rId13" Type="http://schemas.openxmlformats.org/officeDocument/2006/relationships/header" Target="header1.xml"/><Relationship Id="rId12" Type="http://schemas.openxmlformats.org/officeDocument/2006/relationships/image" Target="media/image1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lutsk.rayon.in.ua/news/59038-u-strikecity-nove-smachne-meniu/amp" TargetMode="External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4.jpg"/><Relationship Id="rId7" Type="http://schemas.openxmlformats.org/officeDocument/2006/relationships/image" Target="media/image3.jpg"/><Relationship Id="rId8" Type="http://schemas.openxmlformats.org/officeDocument/2006/relationships/image" Target="media/image6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