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00" w:before="0" w:line="240" w:lineRule="auto"/>
        <w:jc w:val="right"/>
        <w:rPr>
          <w:rFonts w:ascii="Times New Roman" w:cs="Times New Roman" w:eastAsia="Times New Roman" w:hAnsi="Times New Roman"/>
          <w:b w:val="1"/>
          <w:bCs w:val="1"/>
          <w:color w:val="073763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20"/>
          <w:szCs w:val="20"/>
          <w:rtl w:val="0"/>
        </w:rPr>
        <w:t xml:space="preserve">КОД: ПРО_ППР_ФІЗ_7_ІІ_03</w:t>
      </w:r>
    </w:p>
    <w:p w:rsidR="00000000" w:rsidDel="00000000" w:rsidP="00000000" w:rsidRDefault="00000000" w:rsidRPr="00000000" w14:paraId="00000002">
      <w:pPr>
        <w:spacing w:after="200" w:before="0" w:line="240" w:lineRule="auto"/>
        <w:ind w:right="7"/>
        <w:jc w:val="left"/>
        <w:rPr>
          <w:rFonts w:ascii="Times New Roman" w:cs="Times New Roman" w:eastAsia="Times New Roman" w:hAnsi="Times New Roman"/>
          <w:b w:val="1"/>
          <w:bCs w:val="1"/>
          <w:color w:val="073763"/>
          <w:sz w:val="40"/>
          <w:szCs w:val="4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40"/>
          <w:szCs w:val="40"/>
          <w:rtl w:val="0"/>
        </w:rPr>
        <w:t xml:space="preserve"> </w:t>
      </w:r>
    </w:p>
    <w:p w:rsidR="00000000" w:rsidDel="00000000" w:rsidP="00000000" w:rsidRDefault="00000000" w:rsidRPr="00000000" w14:paraId="00000003">
      <w:pPr>
        <w:spacing w:after="200" w:before="0" w:line="240" w:lineRule="auto"/>
        <w:ind w:right="7"/>
        <w:jc w:val="center"/>
        <w:rPr>
          <w:rFonts w:ascii="Times New Roman" w:cs="Times New Roman" w:eastAsia="Times New Roman" w:hAnsi="Times New Roman"/>
          <w:b w:val="1"/>
          <w:bCs w:val="1"/>
          <w:color w:val="073763"/>
          <w:sz w:val="44"/>
          <w:szCs w:val="4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44"/>
          <w:szCs w:val="44"/>
          <w:rtl w:val="0"/>
        </w:rPr>
        <w:t xml:space="preserve">ПІДСУМКОВА ПРОМІЖНА РОБОТА</w:t>
      </w:r>
    </w:p>
    <w:p w:rsidR="00000000" w:rsidDel="00000000" w:rsidP="00000000" w:rsidRDefault="00000000" w:rsidRPr="00000000" w14:paraId="00000004">
      <w:pPr>
        <w:spacing w:after="200" w:before="0" w:line="240" w:lineRule="auto"/>
        <w:ind w:right="7"/>
        <w:jc w:val="center"/>
        <w:rPr>
          <w:rFonts w:ascii="Times New Roman" w:cs="Times New Roman" w:eastAsia="Times New Roman" w:hAnsi="Times New Roman"/>
          <w:b w:val="1"/>
          <w:bCs w:val="1"/>
          <w:color w:val="073763"/>
          <w:sz w:val="40"/>
          <w:szCs w:val="4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40"/>
          <w:szCs w:val="40"/>
          <w:rtl w:val="0"/>
        </w:rPr>
        <w:t xml:space="preserve">7 клас</w:t>
      </w:r>
    </w:p>
    <w:p w:rsidR="00000000" w:rsidDel="00000000" w:rsidP="00000000" w:rsidRDefault="00000000" w:rsidRPr="00000000" w14:paraId="00000005">
      <w:pPr>
        <w:spacing w:after="200" w:before="0" w:line="240" w:lineRule="auto"/>
        <w:ind w:right="7"/>
        <w:jc w:val="center"/>
        <w:rPr>
          <w:rFonts w:ascii="Times New Roman" w:cs="Times New Roman" w:eastAsia="Times New Roman" w:hAnsi="Times New Roman"/>
          <w:b w:val="1"/>
          <w:bCs w:val="1"/>
          <w:color w:val="073763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Style w:val="Heading1"/>
        <w:spacing w:after="200" w:before="0" w:line="240" w:lineRule="auto"/>
        <w:ind w:right="7" w:firstLine="700"/>
        <w:jc w:val="both"/>
        <w:rPr>
          <w:rFonts w:ascii="Times New Roman" w:cs="Times New Roman" w:eastAsia="Times New Roman" w:hAnsi="Times New Roman"/>
          <w:b w:val="1"/>
          <w:bCs w:val="1"/>
          <w:color w:val="073763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26"/>
          <w:szCs w:val="26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rtl w:val="0"/>
        </w:rPr>
        <w:t xml:space="preserve">Загальна інструкція щодо виконання роботи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200" w:before="0" w:line="240" w:lineRule="auto"/>
        <w:ind w:right="7" w:firstLine="70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Підсумкова проміжна робота з фізики складається з трьох субтестів — А, В та С. </w:t>
      </w:r>
    </w:p>
    <w:p w:rsidR="00000000" w:rsidDel="00000000" w:rsidP="00000000" w:rsidRDefault="00000000" w:rsidRPr="00000000" w14:paraId="00000008">
      <w:pPr>
        <w:spacing w:after="200" w:before="0" w:line="240" w:lineRule="auto"/>
        <w:ind w:right="7" w:firstLine="70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Субтест А містить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8 завдань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різних типів.</w:t>
      </w:r>
    </w:p>
    <w:p w:rsidR="00000000" w:rsidDel="00000000" w:rsidP="00000000" w:rsidRDefault="00000000" w:rsidRPr="00000000" w14:paraId="00000009">
      <w:pPr>
        <w:spacing w:after="200" w:before="0" w:line="240" w:lineRule="auto"/>
        <w:ind w:right="7" w:firstLine="70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Субтест В містить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6 завдань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різних типів. </w:t>
      </w:r>
    </w:p>
    <w:p w:rsidR="00000000" w:rsidDel="00000000" w:rsidP="00000000" w:rsidRDefault="00000000" w:rsidRPr="00000000" w14:paraId="0000000A">
      <w:pPr>
        <w:spacing w:after="200" w:before="0" w:line="240" w:lineRule="auto"/>
        <w:ind w:right="7" w:firstLine="70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Субтест С містить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6 завдань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різних типів</w:t>
      </w:r>
    </w:p>
    <w:p w:rsidR="00000000" w:rsidDel="00000000" w:rsidP="00000000" w:rsidRDefault="00000000" w:rsidRPr="00000000" w14:paraId="0000000B">
      <w:pPr>
        <w:spacing w:after="200" w:before="0" w:line="240" w:lineRule="auto"/>
        <w:ind w:right="7" w:firstLine="70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Завдання передбачають надання відповіді шляхом вибору однієї або кількох відповідей, встановлення відповідності чи послідовності, а також надання пояснення до певних дій чи аргументації своїх висновків.</w:t>
      </w:r>
    </w:p>
    <w:p w:rsidR="00000000" w:rsidDel="00000000" w:rsidP="00000000" w:rsidRDefault="00000000" w:rsidRPr="00000000" w14:paraId="0000000C">
      <w:pPr>
        <w:spacing w:after="200" w:before="0" w:line="240" w:lineRule="auto"/>
        <w:ind w:right="7" w:firstLine="70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Інструкції  з виконання завдань наведені безпосередньо перед ними. </w:t>
      </w:r>
    </w:p>
    <w:p w:rsidR="00000000" w:rsidDel="00000000" w:rsidP="00000000" w:rsidRDefault="00000000" w:rsidRPr="00000000" w14:paraId="0000000D">
      <w:pPr>
        <w:spacing w:after="200" w:before="0" w:line="240" w:lineRule="auto"/>
        <w:ind w:right="7" w:firstLine="70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На виконання всіх завдань відведено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40 хв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.</w:t>
      </w:r>
    </w:p>
    <w:p w:rsidR="00000000" w:rsidDel="00000000" w:rsidP="00000000" w:rsidRDefault="00000000" w:rsidRPr="00000000" w14:paraId="0000000E">
      <w:pPr>
        <w:spacing w:after="200" w:before="0" w:line="240" w:lineRule="auto"/>
        <w:ind w:right="7" w:firstLine="70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1. Намагайтеся виконати максимальну кількість завдань, раціонально розподіляючи відведений час. Додаткового часу ви не матимете.</w:t>
      </w:r>
    </w:p>
    <w:p w:rsidR="00000000" w:rsidDel="00000000" w:rsidP="00000000" w:rsidRDefault="00000000" w:rsidRPr="00000000" w14:paraId="0000000F">
      <w:pPr>
        <w:spacing w:after="200" w:before="0" w:line="240" w:lineRule="auto"/>
        <w:ind w:right="7" w:firstLine="70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2. Для деяких завдань потрібно буде проводити розрахунки, які ви можете здійснити у відведених місцях й потім позначити або вписати правильну відповідь.</w:t>
      </w:r>
    </w:p>
    <w:p w:rsidR="00000000" w:rsidDel="00000000" w:rsidP="00000000" w:rsidRDefault="00000000" w:rsidRPr="00000000" w14:paraId="00000010">
      <w:pPr>
        <w:spacing w:after="200" w:before="0" w:line="240" w:lineRule="auto"/>
        <w:ind w:right="7" w:firstLine="70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3. Після завершення виконання завдань поверніть роботу вчителеві / вчительці.</w:t>
      </w:r>
    </w:p>
    <w:p w:rsidR="00000000" w:rsidDel="00000000" w:rsidP="00000000" w:rsidRDefault="00000000" w:rsidRPr="00000000" w14:paraId="00000011">
      <w:pPr>
        <w:spacing w:after="200" w:before="0" w:line="240" w:lineRule="auto"/>
        <w:ind w:right="7" w:firstLine="700"/>
        <w:jc w:val="center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 </w:t>
      </w:r>
    </w:p>
    <w:p w:rsidR="00000000" w:rsidDel="00000000" w:rsidP="00000000" w:rsidRDefault="00000000" w:rsidRPr="00000000" w14:paraId="00000012">
      <w:pPr>
        <w:spacing w:after="200" w:before="0" w:line="240" w:lineRule="auto"/>
        <w:ind w:right="7" w:firstLine="0"/>
        <w:jc w:val="center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Увага!</w:t>
      </w:r>
    </w:p>
    <w:p w:rsidR="00000000" w:rsidDel="00000000" w:rsidP="00000000" w:rsidRDefault="00000000" w:rsidRPr="00000000" w14:paraId="00000013">
      <w:pPr>
        <w:spacing w:after="200" w:before="0" w:line="240" w:lineRule="auto"/>
        <w:ind w:right="7" w:firstLine="0"/>
        <w:jc w:val="center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Під час виконання завдань працюйте самостійно і не заважайте іншим. Пам’ятайте: у випадку виявлення ознак підглядання, списування чи плагіату вашу роботу не буде зараховано!</w:t>
      </w:r>
    </w:p>
    <w:p w:rsidR="00000000" w:rsidDel="00000000" w:rsidP="00000000" w:rsidRDefault="00000000" w:rsidRPr="00000000" w14:paraId="00000014">
      <w:pPr>
        <w:spacing w:after="200" w:before="0" w:line="240" w:lineRule="auto"/>
        <w:ind w:right="7" w:firstLine="0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15">
      <w:pPr>
        <w:spacing w:after="200" w:before="0" w:line="240" w:lineRule="auto"/>
        <w:ind w:right="7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200" w:before="0" w:line="240" w:lineRule="auto"/>
        <w:ind w:right="7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after="200" w:before="0" w:line="240" w:lineRule="auto"/>
        <w:ind w:right="7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Style w:val="Heading1"/>
        <w:spacing w:after="200" w:before="0" w:line="240" w:lineRule="auto"/>
        <w:ind w:right="7"/>
        <w:jc w:val="both"/>
        <w:rPr>
          <w:rFonts w:ascii="Times New Roman" w:cs="Times New Roman" w:eastAsia="Times New Roman" w:hAnsi="Times New Roman"/>
          <w:sz w:val="24"/>
          <w:szCs w:val="24"/>
        </w:rPr>
      </w:pPr>
      <w:bookmarkStart w:colFirst="0" w:colLast="0" w:name="_w7oiqnxvwsr8" w:id="0"/>
      <w:bookmarkEnd w:id="0"/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Субтест А</w:t>
      </w:r>
      <w:r w:rsidDel="00000000" w:rsidR="00000000" w:rsidRPr="00000000">
        <w:rPr>
          <w:rtl w:val="0"/>
        </w:rPr>
      </w:r>
    </w:p>
    <w:tbl>
      <w:tblPr>
        <w:tblStyle w:val="Table1"/>
        <w:tblW w:w="934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345"/>
        <w:tblGridChange w:id="0">
          <w:tblGrid>
            <w:gridCol w:w="9345"/>
          </w:tblGrid>
        </w:tblGridChange>
      </w:tblGrid>
      <w:tr>
        <w:trPr>
          <w:cantSplit w:val="0"/>
          <w:trHeight w:val="765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efefef" w:val="clear"/>
          </w:tcPr>
          <w:p w:rsidR="00000000" w:rsidDel="00000000" w:rsidP="00000000" w:rsidRDefault="00000000" w:rsidRPr="00000000" w14:paraId="00000019">
            <w:pPr>
              <w:spacing w:after="200" w:before="0" w:line="240" w:lineRule="auto"/>
              <w:ind w:right="7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02060"/>
                <w:sz w:val="24"/>
                <w:szCs w:val="24"/>
                <w:rtl w:val="0"/>
              </w:rPr>
              <w:t xml:space="preserve">Уважно проаналізуйте опис дослідження,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4"/>
                <w:szCs w:val="24"/>
                <w:rtl w:val="0"/>
              </w:rPr>
              <w:t xml:space="preserve">наведений нижче, і виконайте завдання. Перед початком завдань уважно читайте інструкції до виконання. </w:t>
            </w:r>
          </w:p>
        </w:tc>
      </w:tr>
    </w:tbl>
    <w:p w:rsidR="00000000" w:rsidDel="00000000" w:rsidP="00000000" w:rsidRDefault="00000000" w:rsidRPr="00000000" w14:paraId="0000001A">
      <w:pPr>
        <w:spacing w:after="200" w:before="0" w:line="240" w:lineRule="auto"/>
        <w:ind w:right="7"/>
        <w:jc w:val="both"/>
        <w:rPr>
          <w:rFonts w:ascii="Times New Roman" w:cs="Times New Roman" w:eastAsia="Times New Roman" w:hAnsi="Times New Roman"/>
          <w:b w:val="1"/>
          <w:bCs w:val="1"/>
          <w:color w:val="073763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37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375"/>
        <w:tblGridChange w:id="0">
          <w:tblGrid>
            <w:gridCol w:w="9375"/>
          </w:tblGrid>
        </w:tblGridChange>
      </w:tblGrid>
      <w:tr>
        <w:trPr>
          <w:cantSplit w:val="0"/>
          <w:trHeight w:val="1365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fff2cc" w:val="clear"/>
          </w:tcPr>
          <w:p w:rsidR="00000000" w:rsidDel="00000000" w:rsidP="00000000" w:rsidRDefault="00000000" w:rsidRPr="00000000" w14:paraId="0000001B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Під час підготовки до участі в шкільній виставці «Наука навколо нас» семикласники вирішили провести цікаве фізичне дослідження, щоб з’ясувати, чому одні тіла тонуть, інші плавають, а деякі зависають у рідині. Вони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вивчили таблицю густин речовин і вирішили дослідити виштовхувальну силу, яка діє на тіла, занурені в рідину, і умови їх плавання. Для досліду були обрані: олія (ρ=900 кг/м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vertAlign w:val="superscript"/>
                <w:rtl w:val="0"/>
              </w:rPr>
              <w:t xml:space="preserve">3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) та тіла однакового об’єму: кулька з парафіну (ρ=900 кг/м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vertAlign w:val="superscript"/>
                <w:rtl w:val="0"/>
              </w:rPr>
              <w:t xml:space="preserve">3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), брусок із сосни (ρ=440 кг/м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vertAlign w:val="superscript"/>
                <w:rtl w:val="0"/>
              </w:rPr>
              <w:t xml:space="preserve">3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) та циліндр з алюмінію (ρ=2700 кг/м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vertAlign w:val="superscript"/>
                <w:rtl w:val="0"/>
              </w:rPr>
              <w:t xml:space="preserve">3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). Далі послідовно були виконані наступні дії:</w:t>
            </w:r>
          </w:p>
          <w:p w:rsidR="00000000" w:rsidDel="00000000" w:rsidP="00000000" w:rsidRDefault="00000000" w:rsidRPr="00000000" w14:paraId="0000001C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1. По черзі опускали тіла в рідину й стежили за їх поведінкою (тонуть / плавають / спливають).</w:t>
            </w:r>
          </w:p>
          <w:p w:rsidR="00000000" w:rsidDel="00000000" w:rsidP="00000000" w:rsidRDefault="00000000" w:rsidRPr="00000000" w14:paraId="0000001D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Двома способами було отримано значення сили Архімеда, яка діє на тіла, при занурені в рідину.</w:t>
            </w:r>
          </w:p>
          <w:p w:rsidR="00000000" w:rsidDel="00000000" w:rsidP="00000000" w:rsidRDefault="00000000" w:rsidRPr="00000000" w14:paraId="0000001E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  <w:u w:val="singl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u w:val="single"/>
                <w:rtl w:val="0"/>
              </w:rPr>
              <w:t xml:space="preserve">І спосіб</w:t>
            </w:r>
          </w:p>
          <w:p w:rsidR="00000000" w:rsidDel="00000000" w:rsidP="00000000" w:rsidRDefault="00000000" w:rsidRPr="00000000" w14:paraId="0000001F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2. Підвісили досліджувані бруски до динамометра і виміряли їх вагу в повітрі.</w:t>
            </w:r>
          </w:p>
          <w:p w:rsidR="00000000" w:rsidDel="00000000" w:rsidP="00000000" w:rsidRDefault="00000000" w:rsidRPr="00000000" w14:paraId="00000020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3. Занурили бруски в олію і виміряли їх вагу в рідині.</w:t>
            </w:r>
          </w:p>
          <w:p w:rsidR="00000000" w:rsidDel="00000000" w:rsidP="00000000" w:rsidRDefault="00000000" w:rsidRPr="00000000" w14:paraId="00000021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4. Обчислили силу Архімеда як різницю між вагою бруска в повітрі та його вагою в рідині для кожного досліду.</w:t>
            </w:r>
          </w:p>
          <w:p w:rsidR="00000000" w:rsidDel="00000000" w:rsidP="00000000" w:rsidRDefault="00000000" w:rsidRPr="00000000" w14:paraId="00000022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u w:val="single"/>
                <w:rtl w:val="0"/>
              </w:rPr>
              <w:t xml:space="preserve">ІІ спосіб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3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5. За допомогою мірного циліндра виміряли об’єм зануреної частини брусків.</w:t>
            </w:r>
          </w:p>
          <w:p w:rsidR="00000000" w:rsidDel="00000000" w:rsidP="00000000" w:rsidRDefault="00000000" w:rsidRPr="00000000" w14:paraId="00000024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6. Обчислили силу Архімеда за формулою F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vertAlign w:val="subscript"/>
                <w:rtl w:val="0"/>
              </w:rPr>
              <w:t xml:space="preserve">Aрх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=ρ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vertAlign w:val="subscript"/>
                <w:rtl w:val="0"/>
              </w:rPr>
              <w:t xml:space="preserve">p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gV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vertAlign w:val="subscript"/>
                <w:rtl w:val="0"/>
              </w:rPr>
              <w:t xml:space="preserve">зан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.</w:t>
            </w:r>
          </w:p>
          <w:p w:rsidR="00000000" w:rsidDel="00000000" w:rsidP="00000000" w:rsidRDefault="00000000" w:rsidRPr="00000000" w14:paraId="00000025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Порівняли значення, отримані двома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способами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.</w:t>
            </w:r>
          </w:p>
        </w:tc>
      </w:tr>
    </w:tbl>
    <w:p w:rsidR="00000000" w:rsidDel="00000000" w:rsidP="00000000" w:rsidRDefault="00000000" w:rsidRPr="00000000" w14:paraId="00000026">
      <w:pPr>
        <w:spacing w:after="200" w:before="0" w:line="240" w:lineRule="auto"/>
        <w:ind w:right="7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43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435"/>
        <w:tblGridChange w:id="0">
          <w:tblGrid>
            <w:gridCol w:w="9435"/>
          </w:tblGrid>
        </w:tblGridChange>
      </w:tblGrid>
      <w:tr>
        <w:trPr>
          <w:cantSplit w:val="0"/>
          <w:trHeight w:val="1042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efefef" w:val="clear"/>
          </w:tcPr>
          <w:p w:rsidR="00000000" w:rsidDel="00000000" w:rsidP="00000000" w:rsidRDefault="00000000" w:rsidRPr="00000000" w14:paraId="00000027">
            <w:pPr>
              <w:spacing w:after="200" w:before="0" w:line="240" w:lineRule="auto"/>
              <w:ind w:right="5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02060"/>
                <w:sz w:val="24"/>
                <w:szCs w:val="24"/>
                <w:rtl w:val="0"/>
              </w:rPr>
              <w:t xml:space="preserve">Виконайте завдання 1 на встановлення послідовності дій. Поставте позначки в таблиці відповідей на перетині відповідних рядків (цифри) і колонок (букви). Цифрі 1 має відповідати вибрана вами перша подія, цифрі 2 – друга, цифрі 3 – третя, цифрі 4 – четверта.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8">
      <w:pPr>
        <w:spacing w:after="200" w:before="0" w:line="240" w:lineRule="auto"/>
        <w:rPr>
          <w:rFonts w:ascii="Times New Roman" w:cs="Times New Roman" w:eastAsia="Times New Roman" w:hAnsi="Times New Roman"/>
          <w:b w:val="1"/>
          <w:bCs w:val="1"/>
          <w:color w:val="00206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after="200" w:before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1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.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Розташуйте дії в правильній послідовності для точного визначення сили Архімеда, яка діє на тіло, занурене в рідину, через знаходження об’єму зануреної частини тіла.</w:t>
      </w:r>
    </w:p>
    <w:p w:rsidR="00000000" w:rsidDel="00000000" w:rsidP="00000000" w:rsidRDefault="00000000" w:rsidRPr="00000000" w14:paraId="0000002A">
      <w:pPr>
        <w:spacing w:after="200" w:before="0" w:line="240" w:lineRule="auto"/>
        <w:rPr>
          <w:rFonts w:ascii="Times New Roman" w:cs="Times New Roman" w:eastAsia="Times New Roman" w:hAnsi="Times New Roman"/>
          <w:sz w:val="24"/>
          <w:szCs w:val="24"/>
          <w:vertAlign w:val="subscript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А</w:t>
      </w:r>
      <w:r w:rsidDel="00000000" w:rsidR="00000000" w:rsidRPr="00000000">
        <w:rPr>
          <w:rFonts w:ascii="Times New Roman" w:cs="Times New Roman" w:eastAsia="Times New Roman" w:hAnsi="Times New Roman"/>
          <w:color w:val="002060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налити олію у вимірювальний циліндр і виміряти її об'єм V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vertAlign w:val="subscript"/>
          <w:rtl w:val="0"/>
        </w:rPr>
        <w:t xml:space="preserve">1</w:t>
      </w:r>
    </w:p>
    <w:p w:rsidR="00000000" w:rsidDel="00000000" w:rsidP="00000000" w:rsidRDefault="00000000" w:rsidRPr="00000000" w14:paraId="0000002B">
      <w:pPr>
        <w:spacing w:after="200" w:before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Б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визначити об'єм зануреної частини бруска: V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vertAlign w:val="subscript"/>
          <w:rtl w:val="0"/>
        </w:rPr>
        <w:t xml:space="preserve">зан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= V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vertAlign w:val="subscript"/>
          <w:rtl w:val="0"/>
        </w:rPr>
        <w:t xml:space="preserve">2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 - V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vertAlign w:val="subscript"/>
          <w:rtl w:val="0"/>
        </w:rPr>
        <w:t xml:space="preserve">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spacing w:after="200" w:before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В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визначити ціну поділки шкали вимірювального циліндра</w:t>
      </w:r>
    </w:p>
    <w:p w:rsidR="00000000" w:rsidDel="00000000" w:rsidP="00000000" w:rsidRDefault="00000000" w:rsidRPr="00000000" w14:paraId="0000002D">
      <w:pPr>
        <w:spacing w:after="200" w:before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Г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за формулою F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vertAlign w:val="subscript"/>
          <w:rtl w:val="0"/>
        </w:rPr>
        <w:t xml:space="preserve">арх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=ρ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vertAlign w:val="subscript"/>
          <w:rtl w:val="0"/>
        </w:rPr>
        <w:t xml:space="preserve">p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gV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vertAlign w:val="subscript"/>
          <w:rtl w:val="0"/>
        </w:rPr>
        <w:t xml:space="preserve">зан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обчислити значення сили Архімеда</w:t>
      </w:r>
    </w:p>
    <w:p w:rsidR="00000000" w:rsidDel="00000000" w:rsidP="00000000" w:rsidRDefault="00000000" w:rsidRPr="00000000" w14:paraId="0000002E">
      <w:pPr>
        <w:spacing w:after="200" w:before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Д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повторити дії для двох інших брусків</w:t>
      </w:r>
    </w:p>
    <w:p w:rsidR="00000000" w:rsidDel="00000000" w:rsidP="00000000" w:rsidRDefault="00000000" w:rsidRPr="00000000" w14:paraId="0000002F">
      <w:pPr>
        <w:spacing w:after="200" w:before="0" w:line="240" w:lineRule="auto"/>
        <w:rPr>
          <w:rFonts w:ascii="Times New Roman" w:cs="Times New Roman" w:eastAsia="Times New Roman" w:hAnsi="Times New Roman"/>
          <w:sz w:val="36"/>
          <w:szCs w:val="3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Е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повільно опустити брусок у вимірювальний циліндр з олією. Дочекатися, коли олія перестане коливатися. Виміряти об'єм олії й зануреної частини бруска V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vertAlign w:val="subscript"/>
          <w:rtl w:val="0"/>
        </w:rPr>
        <w:t xml:space="preserve">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after="200" w:before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3735.0" w:type="dxa"/>
        <w:jc w:val="left"/>
        <w:tblInd w:w="-4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465"/>
        <w:gridCol w:w="420"/>
        <w:gridCol w:w="570"/>
        <w:gridCol w:w="570"/>
        <w:gridCol w:w="570"/>
        <w:gridCol w:w="570"/>
        <w:gridCol w:w="570"/>
        <w:tblGridChange w:id="0">
          <w:tblGrid>
            <w:gridCol w:w="465"/>
            <w:gridCol w:w="420"/>
            <w:gridCol w:w="570"/>
            <w:gridCol w:w="570"/>
            <w:gridCol w:w="570"/>
            <w:gridCol w:w="570"/>
            <w:gridCol w:w="570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1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2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А</w:t>
            </w:r>
          </w:p>
        </w:tc>
        <w:tc>
          <w:tcPr/>
          <w:p w:rsidR="00000000" w:rsidDel="00000000" w:rsidP="00000000" w:rsidRDefault="00000000" w:rsidRPr="00000000" w14:paraId="00000033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Б</w:t>
            </w:r>
          </w:p>
        </w:tc>
        <w:tc>
          <w:tcPr/>
          <w:p w:rsidR="00000000" w:rsidDel="00000000" w:rsidP="00000000" w:rsidRDefault="00000000" w:rsidRPr="00000000" w14:paraId="00000034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В</w:t>
            </w:r>
          </w:p>
        </w:tc>
        <w:tc>
          <w:tcPr/>
          <w:p w:rsidR="00000000" w:rsidDel="00000000" w:rsidP="00000000" w:rsidRDefault="00000000" w:rsidRPr="00000000" w14:paraId="00000035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Г</w:t>
            </w:r>
          </w:p>
        </w:tc>
        <w:tc>
          <w:tcPr/>
          <w:p w:rsidR="00000000" w:rsidDel="00000000" w:rsidP="00000000" w:rsidRDefault="00000000" w:rsidRPr="00000000" w14:paraId="00000036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Д</w:t>
            </w:r>
          </w:p>
        </w:tc>
        <w:tc>
          <w:tcPr/>
          <w:p w:rsidR="00000000" w:rsidDel="00000000" w:rsidP="00000000" w:rsidRDefault="00000000" w:rsidRPr="00000000" w14:paraId="00000037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Е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8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039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A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B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C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D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E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F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040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1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2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3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4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5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6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047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8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9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A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B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C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D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04E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F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0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1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2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3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4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55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6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7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8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9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A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B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6</w:t>
            </w:r>
          </w:p>
        </w:tc>
        <w:tc>
          <w:tcPr/>
          <w:p w:rsidR="00000000" w:rsidDel="00000000" w:rsidP="00000000" w:rsidRDefault="00000000" w:rsidRPr="00000000" w14:paraId="0000005C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D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E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F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0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1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2">
      <w:pPr>
        <w:spacing w:after="200" w:before="0" w:line="240" w:lineRule="auto"/>
        <w:ind w:right="7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943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435"/>
        <w:tblGridChange w:id="0">
          <w:tblGrid>
            <w:gridCol w:w="9435"/>
          </w:tblGrid>
        </w:tblGridChange>
      </w:tblGrid>
      <w:tr>
        <w:trPr>
          <w:cantSplit w:val="0"/>
          <w:trHeight w:val="552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efefef" w:val="clear"/>
          </w:tcPr>
          <w:p w:rsidR="00000000" w:rsidDel="00000000" w:rsidP="00000000" w:rsidRDefault="00000000" w:rsidRPr="00000000" w14:paraId="00000063">
            <w:pPr>
              <w:spacing w:after="200" w:before="0" w:line="240" w:lineRule="auto"/>
              <w:ind w:right="5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4"/>
                <w:szCs w:val="24"/>
                <w:rtl w:val="0"/>
              </w:rPr>
              <w:t xml:space="preserve">Виконайте завдання 2 на встановлення відповідності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02060"/>
                <w:sz w:val="24"/>
                <w:szCs w:val="24"/>
                <w:rtl w:val="0"/>
              </w:rPr>
              <w:t xml:space="preserve">. До кожного рядка інформації, позначеної цифрою, доберіть відповідник, позначений літерою, і поставте позначки у відведеному місці на перетині відповідних колонок і рядків.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4">
      <w:pPr>
        <w:spacing w:after="200" w:before="0" w:line="240" w:lineRule="auto"/>
        <w:ind w:right="7"/>
        <w:jc w:val="both"/>
        <w:rPr>
          <w:rFonts w:ascii="Times New Roman" w:cs="Times New Roman" w:eastAsia="Times New Roman" w:hAnsi="Times New Roman"/>
          <w:b w:val="1"/>
          <w:bCs w:val="1"/>
          <w:color w:val="073763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65">
      <w:pPr>
        <w:spacing w:after="200" w:before="0" w:line="240" w:lineRule="auto"/>
        <w:ind w:right="7"/>
        <w:jc w:val="both"/>
        <w:rPr>
          <w:rFonts w:ascii="Times New Roman" w:cs="Times New Roman" w:eastAsia="Times New Roman" w:hAnsi="Times New Roman"/>
          <w:b w:val="1"/>
          <w:bCs w:val="1"/>
          <w:color w:val="073763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2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.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Установіть відповідність між зануреним тілом і його поведінкою в олії.</w:t>
      </w:r>
      <w:r w:rsidDel="00000000" w:rsidR="00000000" w:rsidRPr="00000000">
        <w:rPr>
          <w:rtl w:val="0"/>
        </w:rPr>
      </w:r>
    </w:p>
    <w:tbl>
      <w:tblPr>
        <w:tblStyle w:val="Table6"/>
        <w:tblW w:w="9593.0" w:type="dxa"/>
        <w:jc w:val="left"/>
        <w:tblLayout w:type="fixed"/>
        <w:tblLook w:val="0400"/>
      </w:tblPr>
      <w:tblGrid>
        <w:gridCol w:w="3544"/>
        <w:gridCol w:w="6049"/>
        <w:tblGridChange w:id="0">
          <w:tblGrid>
            <w:gridCol w:w="3544"/>
            <w:gridCol w:w="6049"/>
          </w:tblGrid>
        </w:tblGridChange>
      </w:tblGrid>
      <w:tr>
        <w:trPr>
          <w:cantSplit w:val="0"/>
          <w:tblHeader w:val="1"/>
        </w:trPr>
        <w:tc>
          <w:tcPr>
            <w:vAlign w:val="center"/>
          </w:tcPr>
          <w:p w:rsidR="00000000" w:rsidDel="00000000" w:rsidP="00000000" w:rsidRDefault="00000000" w:rsidRPr="00000000" w14:paraId="00000066">
            <w:pPr>
              <w:spacing w:after="200" w:before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Занурене тіло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7">
            <w:pPr>
              <w:spacing w:after="200" w:before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Поведінка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68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 Парафінова кулька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9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A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 Тоне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6A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 Брусок із сосни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B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Б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 Плаває всередині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6C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 Алюмінієвий циліндр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D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В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 Плаває на поверхні (більша частина під олією)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6E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F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Г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 Плаває на поверхні (більша частина над олією)</w:t>
            </w:r>
          </w:p>
        </w:tc>
      </w:tr>
    </w:tbl>
    <w:p w:rsidR="00000000" w:rsidDel="00000000" w:rsidP="00000000" w:rsidRDefault="00000000" w:rsidRPr="00000000" w14:paraId="00000070">
      <w:pPr>
        <w:spacing w:after="200" w:before="0" w:line="240" w:lineRule="auto"/>
        <w:ind w:right="7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24"/>
          <w:szCs w:val="24"/>
        </w:rPr>
        <w:drawing>
          <wp:inline distB="114300" distT="114300" distL="114300" distR="114300">
            <wp:extent cx="1276350" cy="724774"/>
            <wp:effectExtent b="0" l="0" r="0" t="0"/>
            <wp:docPr id="5" name="image3.png"/>
            <a:graphic>
              <a:graphicData uri="http://schemas.openxmlformats.org/drawingml/2006/picture">
                <pic:pic>
                  <pic:nvPicPr>
                    <pic:cNvPr id="0" name="image3.png"/>
                    <pic:cNvPicPr preferRelativeResize="0"/>
                  </pic:nvPicPr>
                  <pic:blipFill>
                    <a:blip r:embed="rId7"/>
                    <a:srcRect b="31875" l="3988" r="15653" t="4908"/>
                    <a:stretch>
                      <a:fillRect/>
                    </a:stretch>
                  </pic:blipFill>
                  <pic:spPr>
                    <a:xfrm>
                      <a:off x="0" y="0"/>
                      <a:ext cx="1276350" cy="72477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spacing w:after="200" w:before="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tbl>
      <w:tblPr>
        <w:tblStyle w:val="Table7"/>
        <w:tblW w:w="934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345"/>
        <w:tblGridChange w:id="0">
          <w:tblGrid>
            <w:gridCol w:w="9345"/>
          </w:tblGrid>
        </w:tblGridChange>
      </w:tblGrid>
      <w:tr>
        <w:trPr>
          <w:cantSplit w:val="0"/>
          <w:trHeight w:val="622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efefef" w:val="clear"/>
          </w:tcPr>
          <w:p w:rsidR="00000000" w:rsidDel="00000000" w:rsidP="00000000" w:rsidRDefault="00000000" w:rsidRPr="00000000" w14:paraId="00000072">
            <w:pPr>
              <w:spacing w:after="200" w:before="0" w:line="240" w:lineRule="auto"/>
              <w:ind w:left="40" w:firstLine="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4"/>
                <w:szCs w:val="24"/>
                <w:rtl w:val="0"/>
              </w:rPr>
              <w:t xml:space="preserve">Виконайте завдання 3-5, щоразу звертаючись до описаного дослідження, і виберіть ОДИН варіант відповіді із запропонованих.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3">
      <w:pPr>
        <w:spacing w:after="200" w:before="0" w:line="240" w:lineRule="auto"/>
        <w:ind w:right="7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74">
      <w:pPr>
        <w:spacing w:after="200" w:before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3.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Вимірюючи вагу алюмінієвого циліндра та парафінової кульки в олії,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учні проігнорували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глибину занурення. Це:</w:t>
      </w:r>
    </w:p>
    <w:p w:rsidR="00000000" w:rsidDel="00000000" w:rsidP="00000000" w:rsidRDefault="00000000" w:rsidRPr="00000000" w14:paraId="00000075">
      <w:pPr>
        <w:spacing w:after="200" w:before="0" w:line="240" w:lineRule="auto"/>
        <w:ind w:left="567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A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правильно, адже густина рідини в усіх її точках однакова</w:t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Б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помилка, адже сила Архімеда залежить від глибини занурення</w:t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В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правильно, адже сила Архімеда залежить тільки від об’єму витісненої рідини</w:t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Г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помилка, адже сила Архімеда залежить від тиску рідини на дні посудини</w:t>
      </w:r>
    </w:p>
    <w:p w:rsidR="00000000" w:rsidDel="00000000" w:rsidP="00000000" w:rsidRDefault="00000000" w:rsidRPr="00000000" w14:paraId="00000076">
      <w:pPr>
        <w:spacing w:after="200" w:before="0" w:line="240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spacing w:after="200" w:before="0" w:line="240" w:lineRule="auto"/>
        <w:ind w:left="567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4.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Отримане значення сили Архімеда виявилося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однаковим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для кульки з парафіну та алюмінієвого циліндра. Це:</w:t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A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суперечить закону Архімеда, тому що бруски були з різних матеріалів</w:t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Б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правильно, оскільки бруски мали однаковий об'єм і повністю занурились в рідину</w:t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В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можливо тільки в тому випадку, якщо бруски були з одного матеріалу</w:t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Г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неможливо, оскільки їхня маса була різною</w:t>
      </w:r>
    </w:p>
    <w:p w:rsidR="00000000" w:rsidDel="00000000" w:rsidP="00000000" w:rsidRDefault="00000000" w:rsidRPr="00000000" w14:paraId="00000078">
      <w:pPr>
        <w:spacing w:after="200" w:before="0" w:line="240" w:lineRule="auto"/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spacing w:after="200" w:before="0" w:line="240" w:lineRule="auto"/>
        <w:ind w:left="0" w:firstLine="0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5.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Серед перелічених параметрів брусків укажіть той, який НЕ впливає на результати дослідження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spacing w:after="200" w:before="0" w:line="240" w:lineRule="auto"/>
        <w:ind w:left="705" w:firstLine="3.661417322834666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A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речовина бруска</w:t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Б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об’єм бруска</w:t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В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форма бруска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Г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густина бруска</w:t>
      </w:r>
    </w:p>
    <w:p w:rsidR="00000000" w:rsidDel="00000000" w:rsidP="00000000" w:rsidRDefault="00000000" w:rsidRPr="00000000" w14:paraId="0000007B">
      <w:pPr>
        <w:spacing w:after="200" w:before="0" w:line="240" w:lineRule="auto"/>
        <w:ind w:right="7"/>
        <w:rPr>
          <w:rFonts w:ascii="Times New Roman" w:cs="Times New Roman" w:eastAsia="Times New Roman" w:hAnsi="Times New Roman"/>
          <w:sz w:val="24"/>
          <w:szCs w:val="24"/>
        </w:rPr>
      </w:pPr>
      <w:bookmarkStart w:colFirst="0" w:colLast="0" w:name="_fsh5543t38jp" w:id="1"/>
      <w:bookmarkEnd w:id="1"/>
      <w:r w:rsidDel="00000000" w:rsidR="00000000" w:rsidRPr="00000000">
        <w:rPr>
          <w:rtl w:val="0"/>
        </w:rPr>
      </w:r>
    </w:p>
    <w:tbl>
      <w:tblPr>
        <w:tblStyle w:val="Table8"/>
        <w:tblW w:w="922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225"/>
        <w:tblGridChange w:id="0">
          <w:tblGrid>
            <w:gridCol w:w="9225"/>
          </w:tblGrid>
        </w:tblGridChange>
      </w:tblGrid>
      <w:tr>
        <w:trPr>
          <w:cantSplit w:val="0"/>
          <w:trHeight w:val="597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efefef" w:val="clear"/>
          </w:tcPr>
          <w:p w:rsidR="00000000" w:rsidDel="00000000" w:rsidP="00000000" w:rsidRDefault="00000000" w:rsidRPr="00000000" w14:paraId="0000007C">
            <w:pPr>
              <w:spacing w:after="200" w:before="0" w:line="240" w:lineRule="auto"/>
              <w:ind w:right="7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4"/>
                <w:szCs w:val="24"/>
                <w:rtl w:val="0"/>
              </w:rPr>
              <w:t xml:space="preserve">Виконайте завдання 6, вибравши й обвівши ВСІ правильні, на вашу думку, відповіді серед запропонованих варіантів. 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D">
      <w:pPr>
        <w:spacing w:after="200" w:before="0" w:line="240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spacing w:after="200" w:before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bookmarkStart w:colFirst="0" w:colLast="0" w:name="_nsuc89uw4yo9" w:id="2"/>
      <w:bookmarkEnd w:id="2"/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6.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Укажіть усі правильні твердження</w:t>
      </w:r>
    </w:p>
    <w:p w:rsidR="00000000" w:rsidDel="00000000" w:rsidP="00000000" w:rsidRDefault="00000000" w:rsidRPr="00000000" w14:paraId="0000007F">
      <w:pPr>
        <w:spacing w:after="200" w:before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bookmarkStart w:colFirst="0" w:colLast="0" w:name="_hhoqzb8in3n2" w:id="3"/>
      <w:bookmarkEnd w:id="3"/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А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на занурене в рідину тіло діє виштовхувальна сила, спрямована вгору</w:t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Б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виштовхувальна сила завжди більша за силу тяжіння, яка діє на тіло</w:t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В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на занурені в олію тіла на Місяці буде діяти менша виштовхувальна сила, ніж на Землі</w:t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Г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на тіло, яке щільно прилягає до дна, виштовхувальна сила не діє</w:t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Д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виштовхувальна сила, що діє на занурене тіло, збільшиться, якщо замінити рідину на іншу, з меншою густиною</w:t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Е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чим менша маса тіла, тим воно краще плаває в будь-якій рідині</w:t>
      </w:r>
    </w:p>
    <w:p w:rsidR="00000000" w:rsidDel="00000000" w:rsidP="00000000" w:rsidRDefault="00000000" w:rsidRPr="00000000" w14:paraId="00000080">
      <w:pPr>
        <w:spacing w:after="200" w:before="0" w:line="240" w:lineRule="auto"/>
        <w:ind w:right="7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9"/>
        <w:tblW w:w="943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435"/>
        <w:tblGridChange w:id="0">
          <w:tblGrid>
            <w:gridCol w:w="9435"/>
          </w:tblGrid>
        </w:tblGridChange>
      </w:tblGrid>
      <w:tr>
        <w:trPr>
          <w:cantSplit w:val="0"/>
          <w:trHeight w:val="552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efefef" w:val="clear"/>
          </w:tcPr>
          <w:p w:rsidR="00000000" w:rsidDel="00000000" w:rsidP="00000000" w:rsidRDefault="00000000" w:rsidRPr="00000000" w14:paraId="00000081">
            <w:pPr>
              <w:spacing w:after="200" w:before="0" w:line="240" w:lineRule="auto"/>
              <w:ind w:right="5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4"/>
                <w:szCs w:val="24"/>
                <w:rtl w:val="0"/>
              </w:rPr>
              <w:t xml:space="preserve">Виконайте завдання 7-8,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02060"/>
                <w:sz w:val="24"/>
                <w:szCs w:val="24"/>
                <w:rtl w:val="0"/>
              </w:rPr>
              <w:t xml:space="preserve">надавши коротку письмову відповідь. Необхідні розрахунки робіть у спеціально відведеному місці. 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2">
      <w:pPr>
        <w:spacing w:after="200" w:before="0" w:line="240" w:lineRule="auto"/>
        <w:ind w:right="7"/>
        <w:jc w:val="both"/>
        <w:rPr>
          <w:rFonts w:ascii="Times New Roman" w:cs="Times New Roman" w:eastAsia="Times New Roman" w:hAnsi="Times New Roman"/>
          <w:b w:val="1"/>
          <w:bCs w:val="1"/>
          <w:color w:val="073763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83">
      <w:pPr>
        <w:spacing w:after="200" w:before="0" w:line="240" w:lineRule="auto"/>
        <w:ind w:right="7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spacing w:after="200" w:before="0" w:line="240" w:lineRule="auto"/>
        <w:ind w:right="7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7. Об’єм алюмінієвого бруска 50 см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vertAlign w:val="superscript"/>
          <w:rtl w:val="0"/>
        </w:rPr>
        <w:t xml:space="preserve">3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. Визначте виштовхувальну силу, яка діє на брусок, занурений в олію. </w:t>
      </w:r>
    </w:p>
    <w:p w:rsidR="00000000" w:rsidDel="00000000" w:rsidP="00000000" w:rsidRDefault="00000000" w:rsidRPr="00000000" w14:paraId="00000085">
      <w:pPr>
        <w:spacing w:after="200" w:before="0" w:line="240" w:lineRule="auto"/>
        <w:ind w:right="7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</w:rPr>
        <mc:AlternateContent>
          <mc:Choice Requires="wpg">
            <w:drawing>
              <wp:inline distB="0" distT="0" distL="114300" distR="114300">
                <wp:extent cx="5480050" cy="2669540"/>
                <wp:effectExtent b="0" l="0" r="0" t="0"/>
                <wp:docPr id="1" name=""/>
                <a:graphic>
                  <a:graphicData uri="http://schemas.microsoft.com/office/word/2010/wordprocessingShape">
                    <wps:wsp>
                      <wps:cNvSpPr/>
                      <wps:cNvPr id="2" name="Shape 2"/>
                      <wps:spPr>
                        <a:xfrm>
                          <a:off x="2618675" y="2457930"/>
                          <a:ext cx="5454650" cy="26441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cap="flat" cmpd="sng" w="25400">
                          <a:solidFill>
                            <a:schemeClr val="accent3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drawing>
              <wp:inline distB="0" distT="0" distL="114300" distR="114300">
                <wp:extent cx="5480050" cy="2669540"/>
                <wp:effectExtent b="0" l="0" r="0" t="0"/>
                <wp:docPr id="1" name="image6.png"/>
                <a:graphic>
                  <a:graphicData uri="http://schemas.openxmlformats.org/drawingml/2006/picture">
                    <pic:pic>
                      <pic:nvPicPr>
                        <pic:cNvPr id="0" name="image6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480050" cy="2669540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mc:Fallback>
        </mc:AlternateConten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spacing w:after="200" w:before="0" w:line="240" w:lineRule="auto"/>
        <w:ind w:right="7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_____________________Н</w:t>
      </w:r>
    </w:p>
    <w:p w:rsidR="00000000" w:rsidDel="00000000" w:rsidP="00000000" w:rsidRDefault="00000000" w:rsidRPr="00000000" w14:paraId="00000087">
      <w:pPr>
        <w:spacing w:after="200" w:before="0" w:line="240" w:lineRule="auto"/>
        <w:ind w:right="7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spacing w:after="200" w:before="0" w:line="240" w:lineRule="auto"/>
        <w:ind w:right="7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spacing w:after="200" w:before="0" w:line="240" w:lineRule="auto"/>
        <w:ind w:right="7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8. Яким буде показ динамометра, якщо підвішений до нього алюмінієвий брусок (об’ємом 50 см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vertAlign w:val="superscript"/>
          <w:rtl w:val="0"/>
        </w:rPr>
        <w:t xml:space="preserve">3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) повністю занурити у воду (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ρ=1000 кг/м</w:t>
      </w:r>
      <w:r w:rsidDel="00000000" w:rsidR="00000000" w:rsidRPr="00000000">
        <w:rPr>
          <w:rFonts w:ascii="Times New Roman" w:cs="Times New Roman" w:eastAsia="Times New Roman" w:hAnsi="Times New Roman"/>
          <w:vertAlign w:val="superscript"/>
          <w:rtl w:val="0"/>
        </w:rPr>
        <w:t xml:space="preserve">3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).</w:t>
      </w:r>
    </w:p>
    <w:p w:rsidR="00000000" w:rsidDel="00000000" w:rsidP="00000000" w:rsidRDefault="00000000" w:rsidRPr="00000000" w14:paraId="0000008A">
      <w:pPr>
        <w:spacing w:after="200" w:before="0" w:line="240" w:lineRule="auto"/>
        <w:ind w:right="7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</w:rPr>
        <mc:AlternateContent>
          <mc:Choice Requires="wpg">
            <w:drawing>
              <wp:inline distB="0" distT="0" distL="114300" distR="114300">
                <wp:extent cx="5480050" cy="3690620"/>
                <wp:effectExtent b="0" l="0" r="0" t="0"/>
                <wp:docPr id="4" name=""/>
                <a:graphic>
                  <a:graphicData uri="http://schemas.microsoft.com/office/word/2010/wordprocessingShape">
                    <wps:wsp>
                      <wps:cNvSpPr/>
                      <wps:cNvPr id="5" name="Shape 5"/>
                      <wps:spPr>
                        <a:xfrm>
                          <a:off x="2618675" y="1947390"/>
                          <a:ext cx="5454650" cy="36652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cap="flat" cmpd="sng" w="25400">
                          <a:solidFill>
                            <a:schemeClr val="accent3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drawing>
              <wp:inline distB="0" distT="0" distL="114300" distR="114300">
                <wp:extent cx="5480050" cy="3690620"/>
                <wp:effectExtent b="0" l="0" r="0" t="0"/>
                <wp:docPr id="4" name="image9.png"/>
                <a:graphic>
                  <a:graphicData uri="http://schemas.openxmlformats.org/drawingml/2006/picture">
                    <pic:pic>
                      <pic:nvPicPr>
                        <pic:cNvPr id="0" name="image9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480050" cy="3690620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mc:Fallback>
        </mc:AlternateConten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_____________________Н</w:t>
      </w:r>
    </w:p>
    <w:p w:rsidR="00000000" w:rsidDel="00000000" w:rsidP="00000000" w:rsidRDefault="00000000" w:rsidRPr="00000000" w14:paraId="0000008B">
      <w:pPr>
        <w:pStyle w:val="Heading1"/>
        <w:spacing w:after="200" w:before="0" w:line="240" w:lineRule="auto"/>
        <w:ind w:right="7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Субтест B</w:t>
      </w:r>
      <w:r w:rsidDel="00000000" w:rsidR="00000000" w:rsidRPr="00000000">
        <w:rPr>
          <w:rtl w:val="0"/>
        </w:rPr>
      </w:r>
    </w:p>
    <w:tbl>
      <w:tblPr>
        <w:tblStyle w:val="Table10"/>
        <w:tblW w:w="934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345"/>
        <w:tblGridChange w:id="0">
          <w:tblGrid>
            <w:gridCol w:w="9345"/>
          </w:tblGrid>
        </w:tblGridChange>
      </w:tblGrid>
      <w:tr>
        <w:trPr>
          <w:cantSplit w:val="0"/>
          <w:trHeight w:val="765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efefef" w:val="clear"/>
          </w:tcPr>
          <w:p w:rsidR="00000000" w:rsidDel="00000000" w:rsidP="00000000" w:rsidRDefault="00000000" w:rsidRPr="00000000" w14:paraId="0000008C">
            <w:pPr>
              <w:tabs>
                <w:tab w:val="left" w:leader="none" w:pos="2999"/>
              </w:tabs>
              <w:spacing w:after="200" w:before="0" w:line="240" w:lineRule="auto"/>
              <w:ind w:right="7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4"/>
                <w:szCs w:val="24"/>
                <w:rtl w:val="0"/>
              </w:rPr>
              <w:t xml:space="preserve">Уважно прочитайте опис ситуації та дані для аналізу, наведені нижче, і виконайте завдання. Перед початком завдань уважно читайте інструкції до виконання.</w:t>
            </w:r>
          </w:p>
        </w:tc>
      </w:tr>
    </w:tbl>
    <w:p w:rsidR="00000000" w:rsidDel="00000000" w:rsidP="00000000" w:rsidRDefault="00000000" w:rsidRPr="00000000" w14:paraId="0000008D">
      <w:pPr>
        <w:spacing w:after="200" w:before="0" w:line="240" w:lineRule="auto"/>
        <w:ind w:right="7"/>
        <w:jc w:val="both"/>
        <w:rPr>
          <w:rFonts w:ascii="Times New Roman" w:cs="Times New Roman" w:eastAsia="Times New Roman" w:hAnsi="Times New Roman"/>
          <w:b w:val="1"/>
          <w:bCs w:val="1"/>
          <w:color w:val="073763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11"/>
        <w:tblW w:w="937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375"/>
        <w:tblGridChange w:id="0">
          <w:tblGrid>
            <w:gridCol w:w="9375"/>
          </w:tblGrid>
        </w:tblGridChange>
      </w:tblGrid>
      <w:tr>
        <w:trPr>
          <w:cantSplit w:val="0"/>
          <w:trHeight w:val="5205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fff2cc" w:val="clear"/>
          </w:tcPr>
          <w:p w:rsidR="00000000" w:rsidDel="00000000" w:rsidP="00000000" w:rsidRDefault="00000000" w:rsidRPr="00000000" w14:paraId="0000008E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Під час літніх канікул семикласники вирушили в похід у Карпати. Один з учнів узяв із собою барометр-анероїд (див. рис. 1), шкала якого проградуйована в гПа. Діти перевіряли, як змінюється атмосферний тиск на різних висотах. Для визначення висоти, на яку вони піднімалися, було вирішено скористатися графіком залежності атмосферного тиску від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висоти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(див. рис. 2).  </w:t>
            </w:r>
          </w:p>
          <w:p w:rsidR="00000000" w:rsidDel="00000000" w:rsidP="00000000" w:rsidRDefault="00000000" w:rsidRPr="00000000" w14:paraId="0000008F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</w:rPr>
              <w:drawing>
                <wp:inline distB="0" distT="0" distL="114300" distR="114300">
                  <wp:extent cx="1804035" cy="1889760"/>
                  <wp:effectExtent b="0" l="0" r="0" t="0"/>
                  <wp:docPr id="10" name="image1.png"/>
                  <a:graphic>
                    <a:graphicData uri="http://schemas.openxmlformats.org/drawingml/2006/picture">
                      <pic:pic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9"/>
                          <a:srcRect b="6916" l="13790" r="16730" t="1939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4035" cy="188976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</w:rPr>
              <w:drawing>
                <wp:inline distB="114300" distT="114300" distL="114300" distR="114300">
                  <wp:extent cx="1971675" cy="1972047"/>
                  <wp:effectExtent b="0" l="0" r="0" t="0"/>
                  <wp:docPr id="6" name="image4.jpg"/>
                  <a:graphic>
                    <a:graphicData uri="http://schemas.openxmlformats.org/drawingml/2006/picture">
                      <pic:pic>
                        <pic:nvPicPr>
                          <pic:cNvPr id="0" name="image4.jpg"/>
                          <pic:cNvPicPr preferRelativeResize="0"/>
                        </pic:nvPicPr>
                        <pic:blipFill>
                          <a:blip r:embed="rId10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71675" cy="1972047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0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i w:val="1"/>
                <w:iCs w:val="1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Рисунок 1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vertAlign w:val="superscript"/>
              </w:rPr>
              <w:footnoteReference w:customMarkFollows="0" w:id="0"/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iCs w:val="1"/>
                <w:sz w:val="18"/>
                <w:szCs w:val="18"/>
                <w:rtl w:val="0"/>
              </w:rPr>
              <w:t xml:space="preserve">Барометр-анероїд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 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         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Рисунок 2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vertAlign w:val="superscript"/>
              </w:rPr>
              <w:footnoteReference w:customMarkFollows="0" w:id="1"/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iCs w:val="1"/>
                <w:sz w:val="18"/>
                <w:szCs w:val="18"/>
                <w:rtl w:val="0"/>
              </w:rPr>
              <w:t xml:space="preserve">Графік атмосферного тиску </w:t>
            </w:r>
          </w:p>
          <w:p w:rsidR="00000000" w:rsidDel="00000000" w:rsidP="00000000" w:rsidRDefault="00000000" w:rsidRPr="00000000" w14:paraId="00000091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92">
      <w:pPr>
        <w:pStyle w:val="Heading2"/>
        <w:spacing w:after="200" w:before="0" w:line="240" w:lineRule="auto"/>
        <w:ind w:right="7"/>
        <w:jc w:val="both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12"/>
        <w:tblW w:w="934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345"/>
        <w:tblGridChange w:id="0">
          <w:tblGrid>
            <w:gridCol w:w="9345"/>
          </w:tblGrid>
        </w:tblGridChange>
      </w:tblGrid>
      <w:tr>
        <w:trPr>
          <w:cantSplit w:val="0"/>
          <w:trHeight w:val="622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efefef" w:val="clear"/>
          </w:tcPr>
          <w:p w:rsidR="00000000" w:rsidDel="00000000" w:rsidP="00000000" w:rsidRDefault="00000000" w:rsidRPr="00000000" w14:paraId="00000093">
            <w:pPr>
              <w:spacing w:after="200" w:before="0" w:line="240" w:lineRule="auto"/>
              <w:ind w:left="40" w:firstLine="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4"/>
                <w:szCs w:val="24"/>
                <w:rtl w:val="0"/>
              </w:rPr>
              <w:t xml:space="preserve">Виконайте завдання 9, звертаючись до завдання (рисунку 1), і виберіть ОДИН варіант відповіді із запропонованих.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94">
      <w:pPr>
        <w:spacing w:after="200" w:before="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5">
      <w:pPr>
        <w:spacing w:after="200" w:before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9.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Визначте ціну поділки шкали барометра і його покази.</w:t>
      </w:r>
    </w:p>
    <w:p w:rsidR="00000000" w:rsidDel="00000000" w:rsidP="00000000" w:rsidRDefault="00000000" w:rsidRPr="00000000" w14:paraId="00000096">
      <w:pPr>
        <w:spacing w:after="200" w:before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А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0,5 гПа, 1001,5 гПа</w:t>
      </w:r>
    </w:p>
    <w:p w:rsidR="00000000" w:rsidDel="00000000" w:rsidP="00000000" w:rsidRDefault="00000000" w:rsidRPr="00000000" w14:paraId="00000097">
      <w:pPr>
        <w:spacing w:after="200" w:before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Б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1 гПа, 1001 гПа</w:t>
      </w:r>
    </w:p>
    <w:p w:rsidR="00000000" w:rsidDel="00000000" w:rsidP="00000000" w:rsidRDefault="00000000" w:rsidRPr="00000000" w14:paraId="00000098">
      <w:pPr>
        <w:spacing w:after="200" w:before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В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0,5 кПа, 1001,5 кПа</w:t>
      </w:r>
    </w:p>
    <w:p w:rsidR="00000000" w:rsidDel="00000000" w:rsidP="00000000" w:rsidRDefault="00000000" w:rsidRPr="00000000" w14:paraId="00000099">
      <w:pPr>
        <w:spacing w:after="200" w:before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Г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1 кПа, 1001 кПа</w:t>
      </w:r>
    </w:p>
    <w:p w:rsidR="00000000" w:rsidDel="00000000" w:rsidP="00000000" w:rsidRDefault="00000000" w:rsidRPr="00000000" w14:paraId="0000009A">
      <w:pPr>
        <w:spacing w:after="200" w:before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13"/>
        <w:tblW w:w="934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345"/>
        <w:tblGridChange w:id="0">
          <w:tblGrid>
            <w:gridCol w:w="9345"/>
          </w:tblGrid>
        </w:tblGridChange>
      </w:tblGrid>
      <w:tr>
        <w:trPr>
          <w:cantSplit w:val="0"/>
          <w:trHeight w:val="622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efefef" w:val="clear"/>
          </w:tcPr>
          <w:p w:rsidR="00000000" w:rsidDel="00000000" w:rsidP="00000000" w:rsidRDefault="00000000" w:rsidRPr="00000000" w14:paraId="0000009B">
            <w:pPr>
              <w:spacing w:after="200" w:before="0" w:line="240" w:lineRule="auto"/>
              <w:ind w:left="40" w:firstLine="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4"/>
                <w:szCs w:val="24"/>
                <w:rtl w:val="0"/>
              </w:rPr>
              <w:t xml:space="preserve">Виконайте завдання 10-12, щоразу звертаючись до завдання (рисунку 2), і виберіть ОДИН варіант відповіді із запропонованих.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9C">
      <w:pPr>
        <w:spacing w:after="200" w:before="0" w:line="240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D">
      <w:pPr>
        <w:spacing w:after="200" w:before="0" w:line="240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E">
      <w:pPr>
        <w:spacing w:after="200" w:before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10.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Чому дорівнює нормальний атмосферний тиск?</w:t>
      </w:r>
    </w:p>
    <w:p w:rsidR="00000000" w:rsidDel="00000000" w:rsidP="00000000" w:rsidRDefault="00000000" w:rsidRPr="00000000" w14:paraId="0000009F">
      <w:pPr>
        <w:spacing w:after="200" w:before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А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1000 гПа </w:t>
      </w:r>
    </w:p>
    <w:p w:rsidR="00000000" w:rsidDel="00000000" w:rsidP="00000000" w:rsidRDefault="00000000" w:rsidRPr="00000000" w14:paraId="000000A0">
      <w:pPr>
        <w:spacing w:after="200" w:before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Б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1013,25 кПа</w:t>
      </w:r>
    </w:p>
    <w:p w:rsidR="00000000" w:rsidDel="00000000" w:rsidP="00000000" w:rsidRDefault="00000000" w:rsidRPr="00000000" w14:paraId="000000A1">
      <w:pPr>
        <w:spacing w:after="200" w:before="0" w:line="240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В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1000 кПа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A2">
      <w:pPr>
        <w:spacing w:after="200" w:before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Г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1013,25 гПа</w:t>
      </w:r>
    </w:p>
    <w:p w:rsidR="00000000" w:rsidDel="00000000" w:rsidP="00000000" w:rsidRDefault="00000000" w:rsidRPr="00000000" w14:paraId="000000A3">
      <w:pPr>
        <w:spacing w:after="200" w:before="0" w:line="240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4">
      <w:pPr>
        <w:spacing w:after="200" w:before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11.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Як змінюється атмосферний тиск зі збільшенням висоти над рівнем моря?</w:t>
      </w:r>
    </w:p>
    <w:p w:rsidR="00000000" w:rsidDel="00000000" w:rsidP="00000000" w:rsidRDefault="00000000" w:rsidRPr="00000000" w14:paraId="000000A5">
      <w:pPr>
        <w:spacing w:after="200" w:before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А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атмосферний тиск збільшується</w:t>
      </w:r>
    </w:p>
    <w:p w:rsidR="00000000" w:rsidDel="00000000" w:rsidP="00000000" w:rsidRDefault="00000000" w:rsidRPr="00000000" w14:paraId="000000A6">
      <w:pPr>
        <w:spacing w:after="200" w:before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Б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атмосферний тиск зменшується</w:t>
      </w:r>
    </w:p>
    <w:p w:rsidR="00000000" w:rsidDel="00000000" w:rsidP="00000000" w:rsidRDefault="00000000" w:rsidRPr="00000000" w14:paraId="000000A7">
      <w:pPr>
        <w:spacing w:after="200" w:before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В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атмосферний тиск спочатку зменшується, а потім зростає</w:t>
      </w:r>
    </w:p>
    <w:p w:rsidR="00000000" w:rsidDel="00000000" w:rsidP="00000000" w:rsidRDefault="00000000" w:rsidRPr="00000000" w14:paraId="000000A8">
      <w:pPr>
        <w:spacing w:after="200" w:before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Г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атмосферний тиск залишається сталим</w:t>
      </w:r>
    </w:p>
    <w:p w:rsidR="00000000" w:rsidDel="00000000" w:rsidP="00000000" w:rsidRDefault="00000000" w:rsidRPr="00000000" w14:paraId="000000A9">
      <w:pPr>
        <w:spacing w:after="200" w:before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A">
      <w:pPr>
        <w:spacing w:after="200" w:before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12.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Прилад для вимірювання висоти над рівнем моря називається</w:t>
      </w:r>
    </w:p>
    <w:p w:rsidR="00000000" w:rsidDel="00000000" w:rsidP="00000000" w:rsidRDefault="00000000" w:rsidRPr="00000000" w14:paraId="000000AB">
      <w:pPr>
        <w:spacing w:after="200" w:before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A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барометр-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анероїд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C">
      <w:pPr>
        <w:spacing w:after="200" w:before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Б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манометр</w:t>
      </w:r>
    </w:p>
    <w:p w:rsidR="00000000" w:rsidDel="00000000" w:rsidP="00000000" w:rsidRDefault="00000000" w:rsidRPr="00000000" w14:paraId="000000AD">
      <w:pPr>
        <w:spacing w:after="200" w:before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В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альтиметр</w:t>
      </w:r>
    </w:p>
    <w:p w:rsidR="00000000" w:rsidDel="00000000" w:rsidP="00000000" w:rsidRDefault="00000000" w:rsidRPr="00000000" w14:paraId="000000AE">
      <w:pPr>
        <w:spacing w:after="200" w:before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Г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динамометр</w:t>
      </w:r>
    </w:p>
    <w:p w:rsidR="00000000" w:rsidDel="00000000" w:rsidP="00000000" w:rsidRDefault="00000000" w:rsidRPr="00000000" w14:paraId="000000AF">
      <w:pPr>
        <w:spacing w:after="200" w:before="0" w:line="240" w:lineRule="auto"/>
        <w:ind w:right="7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14"/>
        <w:tblW w:w="943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435"/>
        <w:tblGridChange w:id="0">
          <w:tblGrid>
            <w:gridCol w:w="9435"/>
          </w:tblGrid>
        </w:tblGridChange>
      </w:tblGrid>
      <w:tr>
        <w:trPr>
          <w:cantSplit w:val="0"/>
          <w:trHeight w:val="552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efefef" w:val="clear"/>
          </w:tcPr>
          <w:p w:rsidR="00000000" w:rsidDel="00000000" w:rsidP="00000000" w:rsidRDefault="00000000" w:rsidRPr="00000000" w14:paraId="000000B0">
            <w:pPr>
              <w:spacing w:after="200" w:before="0" w:line="240" w:lineRule="auto"/>
              <w:ind w:right="5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02060"/>
                <w:sz w:val="24"/>
                <w:szCs w:val="24"/>
                <w:rtl w:val="0"/>
              </w:rPr>
              <w:t xml:space="preserve">Виконайте завдання 13, звертаючись до завдання (рисунку 2),  на встановлення відповідності. До кожного рядка інформації, позначеної цифрою, доберіть відповідник, позначений літерою, і поставте позначки у відведеному місці на перетині відповідних колонок і рядків.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B1">
      <w:pPr>
        <w:spacing w:after="200" w:before="0" w:line="240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2">
      <w:pPr>
        <w:spacing w:after="200" w:before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13.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Установіть відповідність висоти, на яку піднялися семикласники, і значення атмосферного тиску, який показує барометр.</w:t>
      </w:r>
    </w:p>
    <w:tbl>
      <w:tblPr>
        <w:tblStyle w:val="Table15"/>
        <w:tblW w:w="9356.0" w:type="dxa"/>
        <w:jc w:val="left"/>
        <w:tblInd w:w="-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567"/>
        <w:gridCol w:w="4395"/>
        <w:gridCol w:w="708"/>
        <w:gridCol w:w="3686"/>
        <w:tblGridChange w:id="0">
          <w:tblGrid>
            <w:gridCol w:w="567"/>
            <w:gridCol w:w="4395"/>
            <w:gridCol w:w="708"/>
            <w:gridCol w:w="3686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B3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4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Назва гори та її висота </w:t>
            </w:r>
          </w:p>
        </w:tc>
        <w:tc>
          <w:tcPr/>
          <w:p w:rsidR="00000000" w:rsidDel="00000000" w:rsidP="00000000" w:rsidRDefault="00000000" w:rsidRPr="00000000" w14:paraId="000000B5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6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Атмосферний тиск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B7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0B8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Говерла, 2000 м</w:t>
            </w:r>
          </w:p>
        </w:tc>
        <w:tc>
          <w:tcPr/>
          <w:p w:rsidR="00000000" w:rsidDel="00000000" w:rsidP="00000000" w:rsidRDefault="00000000" w:rsidRPr="00000000" w14:paraId="000000B9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А</w:t>
            </w:r>
          </w:p>
        </w:tc>
        <w:tc>
          <w:tcPr/>
          <w:p w:rsidR="00000000" w:rsidDel="00000000" w:rsidP="00000000" w:rsidRDefault="00000000" w:rsidRPr="00000000" w14:paraId="000000BA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950 гПа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BB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0BC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Магура-Лімнянська, 1000 м</w:t>
            </w:r>
          </w:p>
        </w:tc>
        <w:tc>
          <w:tcPr/>
          <w:p w:rsidR="00000000" w:rsidDel="00000000" w:rsidP="00000000" w:rsidRDefault="00000000" w:rsidRPr="00000000" w14:paraId="000000BD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Б</w:t>
            </w:r>
          </w:p>
        </w:tc>
        <w:tc>
          <w:tcPr/>
          <w:p w:rsidR="00000000" w:rsidDel="00000000" w:rsidP="00000000" w:rsidRDefault="00000000" w:rsidRPr="00000000" w14:paraId="000000BE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900 гПа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BF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0C0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Ростицька, 1500 м</w:t>
            </w:r>
          </w:p>
        </w:tc>
        <w:tc>
          <w:tcPr/>
          <w:p w:rsidR="00000000" w:rsidDel="00000000" w:rsidP="00000000" w:rsidRDefault="00000000" w:rsidRPr="00000000" w14:paraId="000000C1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В</w:t>
            </w:r>
          </w:p>
        </w:tc>
        <w:tc>
          <w:tcPr/>
          <w:p w:rsidR="00000000" w:rsidDel="00000000" w:rsidP="00000000" w:rsidRDefault="00000000" w:rsidRPr="00000000" w14:paraId="000000C2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850 гПа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C3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4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5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Г</w:t>
            </w:r>
          </w:p>
        </w:tc>
        <w:tc>
          <w:tcPr/>
          <w:p w:rsidR="00000000" w:rsidDel="00000000" w:rsidP="00000000" w:rsidRDefault="00000000" w:rsidRPr="00000000" w14:paraId="000000C6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800 гПа</w:t>
            </w:r>
          </w:p>
        </w:tc>
      </w:tr>
    </w:tbl>
    <w:p w:rsidR="00000000" w:rsidDel="00000000" w:rsidP="00000000" w:rsidRDefault="00000000" w:rsidRPr="00000000" w14:paraId="000000C7">
      <w:pPr>
        <w:spacing w:after="200" w:before="0" w:line="240" w:lineRule="auto"/>
        <w:ind w:left="720" w:firstLine="0"/>
        <w:rPr>
          <w:rFonts w:ascii="Times New Roman" w:cs="Times New Roman" w:eastAsia="Times New Roman" w:hAnsi="Times New Roman"/>
          <w:b w:val="1"/>
          <w:bCs w:val="1"/>
          <w:color w:val="073763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24"/>
          <w:szCs w:val="24"/>
        </w:rPr>
        <w:drawing>
          <wp:inline distB="114300" distT="114300" distL="114300" distR="114300">
            <wp:extent cx="1301750" cy="752475"/>
            <wp:effectExtent b="0" l="0" r="0" t="0"/>
            <wp:docPr id="8" name="image3.png"/>
            <a:graphic>
              <a:graphicData uri="http://schemas.openxmlformats.org/drawingml/2006/picture">
                <pic:pic>
                  <pic:nvPicPr>
                    <pic:cNvPr id="0" name="image3.png"/>
                    <pic:cNvPicPr preferRelativeResize="0"/>
                  </pic:nvPicPr>
                  <pic:blipFill>
                    <a:blip r:embed="rId7"/>
                    <a:srcRect b="34522" l="0" r="15637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301750" cy="7524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8">
      <w:pPr>
        <w:spacing w:after="200" w:before="0" w:line="240" w:lineRule="auto"/>
        <w:ind w:left="720" w:firstLine="0"/>
        <w:rPr>
          <w:rFonts w:ascii="Times New Roman" w:cs="Times New Roman" w:eastAsia="Times New Roman" w:hAnsi="Times New Roman"/>
          <w:b w:val="1"/>
          <w:bCs w:val="1"/>
          <w:color w:val="073763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16"/>
        <w:tblW w:w="943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435"/>
        <w:tblGridChange w:id="0">
          <w:tblGrid>
            <w:gridCol w:w="9435"/>
          </w:tblGrid>
        </w:tblGridChange>
      </w:tblGrid>
      <w:tr>
        <w:trPr>
          <w:cantSplit w:val="0"/>
          <w:trHeight w:val="552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efefef" w:val="clear"/>
          </w:tcPr>
          <w:p w:rsidR="00000000" w:rsidDel="00000000" w:rsidP="00000000" w:rsidRDefault="00000000" w:rsidRPr="00000000" w14:paraId="000000C9">
            <w:pPr>
              <w:spacing w:after="200" w:before="0" w:line="240" w:lineRule="auto"/>
              <w:ind w:right="5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4"/>
                <w:szCs w:val="24"/>
                <w:rtl w:val="0"/>
              </w:rPr>
              <w:t xml:space="preserve">Виконайте завдання 14,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02060"/>
                <w:sz w:val="24"/>
                <w:szCs w:val="24"/>
                <w:rtl w:val="0"/>
              </w:rPr>
              <w:t xml:space="preserve">надавши коротку письмову відповідь у спеціально відведеному місці. 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CA">
      <w:pPr>
        <w:spacing w:after="200" w:before="0" w:line="240" w:lineRule="auto"/>
        <w:ind w:right="7"/>
        <w:jc w:val="both"/>
        <w:rPr>
          <w:rFonts w:ascii="Times New Roman" w:cs="Times New Roman" w:eastAsia="Times New Roman" w:hAnsi="Times New Roman"/>
          <w:b w:val="1"/>
          <w:bCs w:val="1"/>
          <w:color w:val="073763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CB">
      <w:pPr>
        <w:spacing w:after="200" w:before="0" w:line="240" w:lineRule="auto"/>
        <w:ind w:right="7"/>
        <w:jc w:val="both"/>
        <w:rPr>
          <w:rFonts w:ascii="Times New Roman" w:cs="Times New Roman" w:eastAsia="Times New Roman" w:hAnsi="Times New Roman"/>
          <w:b w:val="1"/>
          <w:bCs w:val="1"/>
          <w:color w:val="073763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14.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Доповніть твердження, указавши в назві приладу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прізвище фізика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, який першим виміряв атмосферний тиск.</w:t>
      </w:r>
      <w:r w:rsidDel="00000000" w:rsidR="00000000" w:rsidRPr="00000000">
        <w:rPr>
          <w:rtl w:val="0"/>
        </w:rPr>
      </w:r>
    </w:p>
    <w:tbl>
      <w:tblPr>
        <w:tblStyle w:val="Table17"/>
        <w:tblW w:w="937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375"/>
        <w:tblGridChange w:id="0">
          <w:tblGrid>
            <w:gridCol w:w="9375"/>
          </w:tblGrid>
        </w:tblGridChange>
      </w:tblGrid>
      <w:tr>
        <w:trPr>
          <w:cantSplit w:val="0"/>
          <w:trHeight w:val="720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fff2cc" w:val="clear"/>
          </w:tcPr>
          <w:p w:rsidR="00000000" w:rsidDel="00000000" w:rsidP="00000000" w:rsidRDefault="00000000" w:rsidRPr="00000000" w14:paraId="000000CC">
            <w:pPr>
              <w:spacing w:after="20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Точне вимірювання атмосферного тиску забезпечує ртутний барометр, який ще має назву барометр _______________.</w:t>
            </w:r>
          </w:p>
        </w:tc>
      </w:tr>
    </w:tbl>
    <w:p w:rsidR="00000000" w:rsidDel="00000000" w:rsidP="00000000" w:rsidRDefault="00000000" w:rsidRPr="00000000" w14:paraId="000000CD">
      <w:pPr>
        <w:spacing w:after="200" w:before="0" w:line="240" w:lineRule="auto"/>
        <w:ind w:right="7"/>
        <w:jc w:val="both"/>
        <w:rPr>
          <w:rFonts w:ascii="Times New Roman" w:cs="Times New Roman" w:eastAsia="Times New Roman" w:hAnsi="Times New Roman"/>
          <w:b w:val="1"/>
          <w:bCs w:val="1"/>
          <w:color w:val="073763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E">
      <w:pPr>
        <w:pStyle w:val="Heading1"/>
        <w:spacing w:after="200" w:before="0" w:line="240" w:lineRule="auto"/>
        <w:ind w:right="7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4">
      <w:pPr>
        <w:pStyle w:val="Heading1"/>
        <w:spacing w:after="200" w:before="0" w:line="240" w:lineRule="auto"/>
        <w:ind w:right="7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Субтест С</w:t>
      </w:r>
      <w:r w:rsidDel="00000000" w:rsidR="00000000" w:rsidRPr="00000000">
        <w:rPr>
          <w:rtl w:val="0"/>
        </w:rPr>
      </w:r>
    </w:p>
    <w:tbl>
      <w:tblPr>
        <w:tblStyle w:val="Table18"/>
        <w:tblW w:w="934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345"/>
        <w:tblGridChange w:id="0">
          <w:tblGrid>
            <w:gridCol w:w="9345"/>
          </w:tblGrid>
        </w:tblGridChange>
      </w:tblGrid>
      <w:tr>
        <w:trPr>
          <w:cantSplit w:val="0"/>
          <w:trHeight w:val="765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efefef" w:val="clear"/>
          </w:tcPr>
          <w:p w:rsidR="00000000" w:rsidDel="00000000" w:rsidP="00000000" w:rsidRDefault="00000000" w:rsidRPr="00000000" w14:paraId="000000E5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02060"/>
                <w:rtl w:val="0"/>
              </w:rPr>
              <w:t xml:space="preserve">Уважно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прочитайте опис ситуації та дані для аналізу,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4"/>
                <w:szCs w:val="24"/>
                <w:rtl w:val="0"/>
              </w:rPr>
              <w:t xml:space="preserve">наведені нижче, і виконайте завдання. Перед початком завдань уважно читайте інструкції до виконання.</w:t>
            </w:r>
          </w:p>
        </w:tc>
      </w:tr>
    </w:tbl>
    <w:p w:rsidR="00000000" w:rsidDel="00000000" w:rsidP="00000000" w:rsidRDefault="00000000" w:rsidRPr="00000000" w14:paraId="000000E6">
      <w:pPr>
        <w:spacing w:after="200" w:before="0" w:line="240" w:lineRule="auto"/>
        <w:ind w:right="7"/>
        <w:jc w:val="both"/>
        <w:rPr>
          <w:rFonts w:ascii="Times New Roman" w:cs="Times New Roman" w:eastAsia="Times New Roman" w:hAnsi="Times New Roman"/>
          <w:b w:val="1"/>
          <w:bCs w:val="1"/>
          <w:color w:val="073763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19"/>
        <w:tblW w:w="937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375"/>
        <w:tblGridChange w:id="0">
          <w:tblGrid>
            <w:gridCol w:w="9375"/>
          </w:tblGrid>
        </w:tblGridChange>
      </w:tblGrid>
      <w:tr>
        <w:trPr>
          <w:cantSplit w:val="0"/>
          <w:trHeight w:val="1365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fff2cc" w:val="clear"/>
          </w:tcPr>
          <w:p w:rsidR="00000000" w:rsidDel="00000000" w:rsidP="00000000" w:rsidRDefault="00000000" w:rsidRPr="00000000" w14:paraId="000000E7">
            <w:pPr>
              <w:spacing w:after="200" w:before="0" w:line="240" w:lineRule="auto"/>
              <w:ind w:left="32" w:firstLine="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Виконуючи дослідницький проєкт, група семикласників працювала в команді юних інженерів. Їм доручили вивчити конструкцію та матеріали, пояснити, які закони фізики і принципи роботи пристроїв забезпечують безпеку конструкції, визначити навантаження, яке діє на люки та ілюмінатори пілотованого підводного апарата “Елвін” під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водою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.</w:t>
            </w:r>
          </w:p>
          <w:p w:rsidR="00000000" w:rsidDel="00000000" w:rsidP="00000000" w:rsidRDefault="00000000" w:rsidRPr="00000000" w14:paraId="000000E8">
            <w:pPr>
              <w:spacing w:after="200" w:before="0" w:line="240" w:lineRule="auto"/>
              <w:ind w:left="32" w:firstLine="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</w:rPr>
              <w:drawing>
                <wp:inline distB="114300" distT="114300" distL="114300" distR="114300">
                  <wp:extent cx="5800725" cy="2832100"/>
                  <wp:effectExtent b="0" l="0" r="0" t="0"/>
                  <wp:docPr id="9" name="image5.jpg"/>
                  <a:graphic>
                    <a:graphicData uri="http://schemas.openxmlformats.org/drawingml/2006/picture">
                      <pic:pic>
                        <pic:nvPicPr>
                          <pic:cNvPr id="0" name="image5.jpg"/>
                          <pic:cNvPicPr preferRelativeResize="0"/>
                        </pic:nvPicPr>
                        <pic:blipFill>
                          <a:blip r:embed="rId11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00725" cy="28321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9">
            <w:pPr>
              <w:spacing w:after="200" w:before="0" w:line="240" w:lineRule="auto"/>
              <w:ind w:left="32" w:firstLine="0"/>
              <w:jc w:val="both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Рисунок 3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vertAlign w:val="superscript"/>
              </w:rPr>
              <w:footnoteReference w:customMarkFollows="0" w:id="2"/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iCs w:val="1"/>
                <w:sz w:val="18"/>
                <w:szCs w:val="18"/>
                <w:rtl w:val="0"/>
              </w:rPr>
              <w:t xml:space="preserve">Глибоководний апарат «Елвін».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 Примітка. Джерело: Woods Hole Oceanographic Institution (б. д.).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iCs w:val="1"/>
                <w:sz w:val="18"/>
                <w:szCs w:val="18"/>
                <w:rtl w:val="0"/>
              </w:rPr>
              <w:t xml:space="preserve">HOV Alvin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. </w:t>
            </w:r>
            <w:hyperlink r:id="rId12">
              <w:r w:rsidDel="00000000" w:rsidR="00000000" w:rsidRPr="00000000">
                <w:rPr>
                  <w:rFonts w:ascii="Times New Roman" w:cs="Times New Roman" w:eastAsia="Times New Roman" w:hAnsi="Times New Roman"/>
                  <w:color w:val="1155cc"/>
                  <w:sz w:val="18"/>
                  <w:szCs w:val="18"/>
                  <w:u w:val="single"/>
                  <w:rtl w:val="0"/>
                </w:rPr>
                <w:t xml:space="preserve">https://www.whoi.edu/what-we-do/explore/underwater-vehicles/hov-alvin/paged-3/3/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EA">
      <w:pPr>
        <w:spacing w:after="200" w:before="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tbl>
      <w:tblPr>
        <w:tblStyle w:val="Table20"/>
        <w:tblW w:w="934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345"/>
        <w:tblGridChange w:id="0">
          <w:tblGrid>
            <w:gridCol w:w="9345"/>
          </w:tblGrid>
        </w:tblGridChange>
      </w:tblGrid>
      <w:tr>
        <w:trPr>
          <w:cantSplit w:val="0"/>
          <w:trHeight w:val="622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efefef" w:val="clear"/>
          </w:tcPr>
          <w:p w:rsidR="00000000" w:rsidDel="00000000" w:rsidP="00000000" w:rsidRDefault="00000000" w:rsidRPr="00000000" w14:paraId="000000EB">
            <w:pPr>
              <w:spacing w:after="200" w:before="0" w:line="240" w:lineRule="auto"/>
              <w:ind w:left="40" w:firstLine="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4"/>
                <w:szCs w:val="24"/>
                <w:rtl w:val="0"/>
              </w:rPr>
              <w:t xml:space="preserve">Виконайте завдання 15-16, щоразу звертаючись до тексту, і виберіть ОДИН варіант відповіді із запропонованих.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EC">
      <w:pPr>
        <w:spacing w:after="200" w:before="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D">
      <w:pPr>
        <w:spacing w:after="200" w:before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15.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Від чого залежить значення гідростатичного тиску, що діє на корпус апарата на певній глибині?</w:t>
      </w:r>
    </w:p>
    <w:p w:rsidR="00000000" w:rsidDel="00000000" w:rsidP="00000000" w:rsidRDefault="00000000" w:rsidRPr="00000000" w14:paraId="000000EE">
      <w:pPr>
        <w:spacing w:after="200" w:before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A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від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об'єму апарата та температури води</w:t>
      </w:r>
    </w:p>
    <w:p w:rsidR="00000000" w:rsidDel="00000000" w:rsidP="00000000" w:rsidRDefault="00000000" w:rsidRPr="00000000" w14:paraId="000000EF">
      <w:pPr>
        <w:spacing w:after="200" w:before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Б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від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форми апарата та його маси</w:t>
      </w:r>
    </w:p>
    <w:p w:rsidR="00000000" w:rsidDel="00000000" w:rsidP="00000000" w:rsidRDefault="00000000" w:rsidRPr="00000000" w14:paraId="000000F0">
      <w:pPr>
        <w:spacing w:after="200" w:before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В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від глибини занурення та густини рідини</w:t>
      </w:r>
    </w:p>
    <w:p w:rsidR="00000000" w:rsidDel="00000000" w:rsidP="00000000" w:rsidRDefault="00000000" w:rsidRPr="00000000" w14:paraId="000000F1">
      <w:pPr>
        <w:spacing w:after="200" w:before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Г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від площі поверхні апарата, на яку діє тиск</w:t>
      </w:r>
    </w:p>
    <w:p w:rsidR="00000000" w:rsidDel="00000000" w:rsidP="00000000" w:rsidRDefault="00000000" w:rsidRPr="00000000" w14:paraId="000000F2">
      <w:pPr>
        <w:spacing w:after="200" w:before="0" w:line="240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3">
      <w:pPr>
        <w:spacing w:after="200" w:before="0" w:line="240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16.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Оберіть правильний варіант щодо тверджень I і II.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4">
      <w:pPr>
        <w:spacing w:after="200" w:before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І.</w:t>
      </w: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Щоб апарат міг занурюватися й спливати, у ньому є спеціальні цистерни з водою й повітрям.</w:t>
      </w:r>
    </w:p>
    <w:p w:rsidR="00000000" w:rsidDel="00000000" w:rsidP="00000000" w:rsidRDefault="00000000" w:rsidRPr="00000000" w14:paraId="000000F5">
      <w:pPr>
        <w:spacing w:after="200" w:before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II.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Змінюючи кількість води в цистернах, можна регулювати плавучість апарата.</w:t>
      </w:r>
    </w:p>
    <w:p w:rsidR="00000000" w:rsidDel="00000000" w:rsidP="00000000" w:rsidRDefault="00000000" w:rsidRPr="00000000" w14:paraId="000000F6">
      <w:pPr>
        <w:spacing w:after="200" w:before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А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правильне тільки І твердження</w:t>
      </w:r>
    </w:p>
    <w:p w:rsidR="00000000" w:rsidDel="00000000" w:rsidP="00000000" w:rsidRDefault="00000000" w:rsidRPr="00000000" w14:paraId="000000F7">
      <w:pPr>
        <w:spacing w:after="200" w:before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Б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правильне тільки II твердження</w:t>
      </w:r>
    </w:p>
    <w:p w:rsidR="00000000" w:rsidDel="00000000" w:rsidP="00000000" w:rsidRDefault="00000000" w:rsidRPr="00000000" w14:paraId="000000F8">
      <w:pPr>
        <w:spacing w:after="200" w:before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В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правильні обидва твердження</w:t>
      </w:r>
    </w:p>
    <w:p w:rsidR="00000000" w:rsidDel="00000000" w:rsidP="00000000" w:rsidRDefault="00000000" w:rsidRPr="00000000" w14:paraId="000000F9">
      <w:pPr>
        <w:spacing w:after="200" w:before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Г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обидва твердження неправильні</w:t>
      </w:r>
    </w:p>
    <w:p w:rsidR="00000000" w:rsidDel="00000000" w:rsidP="00000000" w:rsidRDefault="00000000" w:rsidRPr="00000000" w14:paraId="000000FA">
      <w:pPr>
        <w:spacing w:after="200" w:before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21"/>
        <w:tblW w:w="922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225"/>
        <w:tblGridChange w:id="0">
          <w:tblGrid>
            <w:gridCol w:w="9225"/>
          </w:tblGrid>
        </w:tblGridChange>
      </w:tblGrid>
      <w:tr>
        <w:trPr>
          <w:cantSplit w:val="0"/>
          <w:trHeight w:val="597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efefef" w:val="clear"/>
          </w:tcPr>
          <w:p w:rsidR="00000000" w:rsidDel="00000000" w:rsidP="00000000" w:rsidRDefault="00000000" w:rsidRPr="00000000" w14:paraId="000000FB">
            <w:pPr>
              <w:spacing w:after="200" w:before="0" w:line="240" w:lineRule="auto"/>
              <w:ind w:right="7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4"/>
                <w:szCs w:val="24"/>
                <w:rtl w:val="0"/>
              </w:rPr>
              <w:t xml:space="preserve">Виконайте завдання 17, 18, вибравши й обвівши ВСІ правильні, на вашу думку, відповіді серед запропонованих варіантів. 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FC">
      <w:pPr>
        <w:spacing w:after="200" w:before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D">
      <w:pPr>
        <w:spacing w:after="200" w:before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17.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Гідравлічні маніпулятори глибоководного апарату можуть піднімати дуже важкі предмети, навіть якщо оператор докладає невеликих сил до керування. Чому це можливо?</w:t>
      </w:r>
    </w:p>
    <w:p w:rsidR="00000000" w:rsidDel="00000000" w:rsidP="00000000" w:rsidRDefault="00000000" w:rsidRPr="00000000" w14:paraId="000000FE">
      <w:pPr>
        <w:spacing w:after="200" w:before="0" w:line="240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А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у рідині тиск передається однаково в усіх напрямках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F">
      <w:pPr>
        <w:spacing w:after="200" w:before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Б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вода має велику густину, тому збільшує силу</w:t>
      </w:r>
    </w:p>
    <w:p w:rsidR="00000000" w:rsidDel="00000000" w:rsidP="00000000" w:rsidRDefault="00000000" w:rsidRPr="00000000" w14:paraId="00000100">
      <w:pPr>
        <w:spacing w:after="200" w:before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В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гідравлічні циліндри маніпулятора мають різні площі поршнів, що дозволяє отримати виграш в силі</w:t>
      </w:r>
    </w:p>
    <w:p w:rsidR="00000000" w:rsidDel="00000000" w:rsidP="00000000" w:rsidRDefault="00000000" w:rsidRPr="00000000" w14:paraId="00000101">
      <w:pPr>
        <w:spacing w:after="200" w:before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Г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рідина стискається, і це створює додаткову силу</w:t>
      </w:r>
    </w:p>
    <w:p w:rsidR="00000000" w:rsidDel="00000000" w:rsidP="00000000" w:rsidRDefault="00000000" w:rsidRPr="00000000" w14:paraId="00000102">
      <w:pPr>
        <w:spacing w:after="200" w:before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3">
      <w:pPr>
        <w:spacing w:after="200" w:before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18.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Тиск води на глибині 6000 метрів є надзвичайно великим. Який краще обрати матеріал для корпусу глибоководного апарата, щоб він міг витримати цей тиск?</w:t>
      </w:r>
    </w:p>
    <w:p w:rsidR="00000000" w:rsidDel="00000000" w:rsidP="00000000" w:rsidRDefault="00000000" w:rsidRPr="00000000" w14:paraId="00000104">
      <w:pPr>
        <w:spacing w:after="200" w:before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А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 з високою температурою плавлення, щоб корпус не розплавився.</w:t>
      </w:r>
    </w:p>
    <w:p w:rsidR="00000000" w:rsidDel="00000000" w:rsidP="00000000" w:rsidRDefault="00000000" w:rsidRPr="00000000" w14:paraId="00000105">
      <w:pPr>
        <w:spacing w:after="200" w:before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Б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 з високою стійкістю до стиснення і деформації (високу міцність).</w:t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В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 з високою корозійною стійкістю, щоб витримувати дію морської води. </w:t>
      </w:r>
    </w:p>
    <w:p w:rsidR="00000000" w:rsidDel="00000000" w:rsidP="00000000" w:rsidRDefault="00000000" w:rsidRPr="00000000" w14:paraId="00000106">
      <w:pPr>
        <w:spacing w:after="200" w:before="0" w:line="240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Г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 з  великою густиною, щоб апарат швидко занурювався.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7">
      <w:pPr>
        <w:spacing w:after="200" w:before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Д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 прозорий, щоб екіпаж міг бачити навколо.</w:t>
      </w:r>
    </w:p>
    <w:p w:rsidR="00000000" w:rsidDel="00000000" w:rsidP="00000000" w:rsidRDefault="00000000" w:rsidRPr="00000000" w14:paraId="00000108">
      <w:pPr>
        <w:spacing w:after="200" w:before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Е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 з відносно малою густиною для зменшення ваги апарата.</w:t>
      </w:r>
    </w:p>
    <w:p w:rsidR="00000000" w:rsidDel="00000000" w:rsidP="00000000" w:rsidRDefault="00000000" w:rsidRPr="00000000" w14:paraId="00000109">
      <w:pPr>
        <w:spacing w:after="200" w:before="0" w:line="240" w:lineRule="auto"/>
        <w:ind w:right="7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22"/>
        <w:tblW w:w="943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435"/>
        <w:tblGridChange w:id="0">
          <w:tblGrid>
            <w:gridCol w:w="9435"/>
          </w:tblGrid>
        </w:tblGridChange>
      </w:tblGrid>
      <w:tr>
        <w:trPr>
          <w:cantSplit w:val="0"/>
          <w:trHeight w:val="345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efefef" w:val="clear"/>
          </w:tcPr>
          <w:p w:rsidR="00000000" w:rsidDel="00000000" w:rsidP="00000000" w:rsidRDefault="00000000" w:rsidRPr="00000000" w14:paraId="0000010A">
            <w:pPr>
              <w:spacing w:after="200" w:before="0" w:line="240" w:lineRule="auto"/>
              <w:ind w:right="5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4"/>
                <w:szCs w:val="24"/>
                <w:rtl w:val="0"/>
              </w:rPr>
              <w:t xml:space="preserve">Виконайте завдання 19-20,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02060"/>
                <w:sz w:val="24"/>
                <w:szCs w:val="24"/>
                <w:rtl w:val="0"/>
              </w:rPr>
              <w:t xml:space="preserve">надавши коротку письмову відповідь. Необхідні розрахунки робіть у спеціально відведеному місці. 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0B">
      <w:pPr>
        <w:spacing w:after="200" w:before="200" w:line="240" w:lineRule="auto"/>
        <w:ind w:right="7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19.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Манометр,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установлений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на глибоководному апараті, показує, що тиск води дорівнює 10 МПа. На якій глибині перебуває апарат? Відповідь округліть до цілих. Густина морської води дорівнює ρ=1030</w:t>
      </w:r>
      <m:oMath>
        <m:r>
          <w:rPr>
            <w:rFonts w:ascii="Times New Roman" w:cs="Times New Roman" w:eastAsia="Times New Roman" w:hAnsi="Times New Roman"/>
          </w:rPr>
          <m:t xml:space="preserve"> </m:t>
        </m:r>
        <m:f>
          <m:fPr>
            <m:ctrlPr>
              <w:rPr>
                <w:rFonts w:ascii="Times New Roman" w:cs="Times New Roman" w:eastAsia="Times New Roman" w:hAnsi="Times New Roman"/>
              </w:rPr>
            </m:ctrlPr>
          </m:fPr>
          <m:num>
            <m:r>
              <w:rPr>
                <w:rFonts w:ascii="Times New Roman" w:cs="Times New Roman" w:eastAsia="Times New Roman" w:hAnsi="Times New Roman"/>
              </w:rPr>
              <m:t xml:space="preserve">кг</m:t>
            </m:r>
          </m:num>
          <m:den>
            <m:sSup>
              <m:sSupPr>
                <m:ctrlPr>
                  <w:rPr>
                    <w:rFonts w:ascii="Times New Roman" w:cs="Times New Roman" w:eastAsia="Times New Roman" w:hAnsi="Times New Roman"/>
                  </w:rPr>
                </m:ctrlPr>
              </m:sSupPr>
              <m:e>
                <m:r>
                  <w:rPr>
                    <w:rFonts w:ascii="Times New Roman" w:cs="Times New Roman" w:eastAsia="Times New Roman" w:hAnsi="Times New Roman"/>
                  </w:rPr>
                  <m:t xml:space="preserve">м</m:t>
                </m:r>
              </m:e>
              <m:sup>
                <m:r>
                  <w:rPr>
                    <w:rFonts w:ascii="Times New Roman" w:cs="Times New Roman" w:eastAsia="Times New Roman" w:hAnsi="Times New Roman"/>
                  </w:rPr>
                  <m:t xml:space="preserve">3</m:t>
                </m:r>
              </m:sup>
            </m:sSup>
          </m:den>
        </m:f>
      </m:oMath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,  </w:t>
      </w:r>
      <w:r w:rsidDel="00000000" w:rsidR="00000000" w:rsidRPr="00000000">
        <w:rPr>
          <w:rFonts w:ascii="Gungsuh" w:cs="Gungsuh" w:eastAsia="Gungsuh" w:hAnsi="Gungsuh"/>
          <w:sz w:val="24"/>
          <w:szCs w:val="24"/>
          <w:rtl w:val="0"/>
        </w:rPr>
        <w:t xml:space="preserve">прискорення вільного падіння g≈10 Н/кг.</w:t>
      </w:r>
    </w:p>
    <w:p w:rsidR="00000000" w:rsidDel="00000000" w:rsidP="00000000" w:rsidRDefault="00000000" w:rsidRPr="00000000" w14:paraId="0000010C">
      <w:pPr>
        <w:spacing w:after="200" w:before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_______________________ м</w:t>
      </w:r>
    </w:p>
    <w:p w:rsidR="00000000" w:rsidDel="00000000" w:rsidP="00000000" w:rsidRDefault="00000000" w:rsidRPr="00000000" w14:paraId="0000010D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  <mc:AlternateContent>
          <mc:Choice Requires="wpg">
            <w:drawing>
              <wp:inline distB="0" distT="0" distL="114300" distR="114300">
                <wp:extent cx="6029325" cy="1052238"/>
                <wp:effectExtent b="0" l="0" r="0" t="0"/>
                <wp:docPr id="3" name=""/>
                <a:graphic>
                  <a:graphicData uri="http://schemas.microsoft.com/office/word/2010/wordprocessingShape">
                    <wps:wsp>
                      <wps:cNvSpPr/>
                      <wps:cNvPr id="4" name="Shape 4"/>
                      <wps:spPr>
                        <a:xfrm>
                          <a:off x="2342450" y="2971963"/>
                          <a:ext cx="6007100" cy="16160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cap="flat" cmpd="sng" w="25400">
                          <a:solidFill>
                            <a:schemeClr val="accent3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drawing>
              <wp:inline distB="0" distT="0" distL="114300" distR="114300">
                <wp:extent cx="6029325" cy="1052238"/>
                <wp:effectExtent b="0" l="0" r="0" t="0"/>
                <wp:docPr id="3" name="image8.png"/>
                <a:graphic>
                  <a:graphicData uri="http://schemas.openxmlformats.org/drawingml/2006/picture">
                    <pic:pic>
                      <pic:nvPicPr>
                        <pic:cNvPr id="0" name="image8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029325" cy="1052238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mc:Fallback>
        </mc:AlternateConten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E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20.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На глибині 100 м у морській воді знаходиться підводний апарат. Розрахуйте силу тиску, яку доведеться подолати, щоб відкрити верхній люк радіусом 1 м, у разі необхідності. Люк та ілюмінатори апарата мають форму круга  S</w:t>
      </w:r>
      <m:oMath>
        <m:r>
          <w:rPr>
            <w:rFonts w:ascii="Times New Roman" w:cs="Times New Roman" w:eastAsia="Times New Roman" w:hAnsi="Times New Roman"/>
            <w:sz w:val="24"/>
            <w:szCs w:val="24"/>
          </w:rPr>
          <m:t xml:space="preserve">=π</m:t>
        </m:r>
        <m:sSup>
          <m:sSupPr>
            <m:ctrlPr>
              <w:rPr>
                <w:rFonts w:ascii="Times New Roman" w:cs="Times New Roman" w:eastAsia="Times New Roman" w:hAnsi="Times New Roman"/>
                <w:sz w:val="24"/>
                <w:szCs w:val="24"/>
              </w:rPr>
            </m:ctrlPr>
          </m:sSupPr>
          <m:e>
            <m:r>
              <w:rPr>
                <w:rFonts w:ascii="Times New Roman" w:cs="Times New Roman" w:eastAsia="Times New Roman" w:hAnsi="Times New Roman"/>
                <w:sz w:val="24"/>
                <w:szCs w:val="24"/>
              </w:rPr>
              <m:t xml:space="preserve">r</m:t>
            </m:r>
          </m:e>
          <m:sup>
            <m:r>
              <w:rPr>
                <w:rFonts w:ascii="Times New Roman" w:cs="Times New Roman" w:eastAsia="Times New Roman" w:hAnsi="Times New Roman"/>
                <w:sz w:val="24"/>
                <w:szCs w:val="24"/>
              </w:rPr>
              <m:t xml:space="preserve">2</m:t>
            </m:r>
          </m:sup>
        </m:sSup>
        <m:r>
          <w:rPr>
            <w:rFonts w:ascii="Times New Roman" w:cs="Times New Roman" w:eastAsia="Times New Roman" w:hAnsi="Times New Roman"/>
            <w:sz w:val="24"/>
            <w:szCs w:val="24"/>
          </w:rPr>
          <m:t xml:space="preserve">, π≈3,14</m:t>
        </m:r>
      </m:oMath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.</w:t>
      </w:r>
    </w:p>
    <w:p w:rsidR="00000000" w:rsidDel="00000000" w:rsidP="00000000" w:rsidRDefault="00000000" w:rsidRPr="00000000" w14:paraId="0000010F">
      <w:pPr>
        <w:spacing w:after="200" w:before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bookmarkStart w:colFirst="0" w:colLast="0" w:name="_tfbrr17em1eq" w:id="4"/>
      <w:bookmarkEnd w:id="4"/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_______________________ Н</w:t>
      </w:r>
    </w:p>
    <w:p w:rsidR="00000000" w:rsidDel="00000000" w:rsidP="00000000" w:rsidRDefault="00000000" w:rsidRPr="00000000" w14:paraId="00000110">
      <w:pPr>
        <w:spacing w:after="200" w:before="0" w:line="240" w:lineRule="auto"/>
        <w:ind w:right="7"/>
        <w:jc w:val="center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  <mc:AlternateContent>
          <mc:Choice Requires="wpg">
            <w:drawing>
              <wp:inline distB="0" distT="0" distL="114300" distR="114300">
                <wp:extent cx="6029325" cy="1487325"/>
                <wp:effectExtent b="0" l="0" r="0" t="0"/>
                <wp:docPr id="2" name=""/>
                <a:graphic>
                  <a:graphicData uri="http://schemas.microsoft.com/office/word/2010/wordprocessingShape">
                    <wps:wsp>
                      <wps:cNvSpPr/>
                      <wps:cNvPr id="3" name="Shape 3"/>
                      <wps:spPr>
                        <a:xfrm>
                          <a:off x="2342450" y="2252190"/>
                          <a:ext cx="6007100" cy="30556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cap="flat" cmpd="sng" w="25400">
                          <a:solidFill>
                            <a:schemeClr val="accent3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drawing>
              <wp:inline distB="0" distT="0" distL="114300" distR="114300">
                <wp:extent cx="6029325" cy="1487325"/>
                <wp:effectExtent b="0" l="0" r="0" t="0"/>
                <wp:docPr id="2" name="image7.png"/>
                <a:graphic>
                  <a:graphicData uri="http://schemas.openxmlformats.org/drawingml/2006/picture">
                    <pic:pic>
                      <pic:nvPicPr>
                        <pic:cNvPr id="0" name="image7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029325" cy="148732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mc:Fallback>
        </mc:AlternateConten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1">
      <w:pPr>
        <w:spacing w:after="200" w:before="0" w:line="240" w:lineRule="auto"/>
        <w:ind w:right="7"/>
        <w:jc w:val="center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2">
      <w:pPr>
        <w:spacing w:after="200" w:before="0" w:line="240" w:lineRule="auto"/>
        <w:ind w:right="7"/>
        <w:jc w:val="center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Увага!</w:t>
      </w:r>
    </w:p>
    <w:p w:rsidR="00000000" w:rsidDel="00000000" w:rsidP="00000000" w:rsidRDefault="00000000" w:rsidRPr="00000000" w14:paraId="00000113">
      <w:pPr>
        <w:spacing w:after="200" w:before="0" w:line="240" w:lineRule="auto"/>
        <w:ind w:right="7"/>
        <w:jc w:val="center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Ви завершили виконання роботи. Якщо у вас залишився час — перевірте відповіді, у яких сумніваєтеся, а також переконайтеся, що ви зафіксували всі відповіді.</w:t>
      </w:r>
    </w:p>
    <w:p w:rsidR="00000000" w:rsidDel="00000000" w:rsidP="00000000" w:rsidRDefault="00000000" w:rsidRPr="00000000" w14:paraId="00000114">
      <w:pPr>
        <w:spacing w:after="200" w:before="0" w:line="240" w:lineRule="auto"/>
        <w:ind w:right="7"/>
        <w:jc w:val="center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 </w:t>
      </w:r>
    </w:p>
    <w:p w:rsidR="00000000" w:rsidDel="00000000" w:rsidP="00000000" w:rsidRDefault="00000000" w:rsidRPr="00000000" w14:paraId="00000115">
      <w:pPr>
        <w:spacing w:after="200" w:before="0" w:line="240" w:lineRule="auto"/>
        <w:ind w:right="7"/>
        <w:jc w:val="center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Завершіть роботу за вказівкою вчителя / вчительки</w:t>
      </w:r>
      <w:r w:rsidDel="00000000" w:rsidR="00000000" w:rsidRPr="00000000">
        <w:rPr>
          <w:rtl w:val="0"/>
        </w:rPr>
      </w:r>
    </w:p>
    <w:sectPr>
      <w:headerReference r:id="rId13" w:type="default"/>
      <w:footerReference r:id="rId14" w:type="default"/>
      <w:pgSz w:h="16834" w:w="11909" w:orient="portrait"/>
      <w:pgMar w:bottom="1440" w:top="1440" w:left="1417.3228346456694" w:right="832.2047244094489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  <w:font w:name="Gungsuh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18">
    <w:pPr>
      <w:rPr/>
    </w:pPr>
    <w:r w:rsidDel="00000000" w:rsidR="00000000" w:rsidRPr="00000000">
      <w:rPr/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notes.xml><?xml version="1.0" encoding="utf-8"?>
<w:footnot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otnote w:id="0">
    <w:p w:rsidR="00000000" w:rsidDel="00000000" w:rsidP="00000000" w:rsidRDefault="00000000" w:rsidRPr="00000000" w14:paraId="00000119">
      <w:pPr>
        <w:spacing w:line="240" w:lineRule="auto"/>
        <w:rPr>
          <w:sz w:val="20"/>
          <w:szCs w:val="20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sz w:val="20"/>
          <w:szCs w:val="20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18"/>
          <w:szCs w:val="18"/>
          <w:rtl w:val="0"/>
        </w:rPr>
        <w:t xml:space="preserve">Рисунок 1. </w:t>
      </w: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18"/>
          <w:szCs w:val="18"/>
          <w:rtl w:val="0"/>
        </w:rPr>
        <w:t xml:space="preserve">Барометр-анероїд.</w:t>
      </w:r>
      <w:r w:rsidDel="00000000" w:rsidR="00000000" w:rsidRPr="00000000">
        <w:rPr>
          <w:rtl w:val="0"/>
        </w:rPr>
      </w:r>
    </w:p>
  </w:footnote>
  <w:footnote w:id="1">
    <w:p w:rsidR="00000000" w:rsidDel="00000000" w:rsidP="00000000" w:rsidRDefault="00000000" w:rsidRPr="00000000" w14:paraId="0000011A">
      <w:pPr>
        <w:spacing w:line="240" w:lineRule="auto"/>
        <w:rPr>
          <w:sz w:val="20"/>
          <w:szCs w:val="20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sz w:val="20"/>
          <w:szCs w:val="20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18"/>
          <w:szCs w:val="18"/>
          <w:rtl w:val="0"/>
        </w:rPr>
        <w:t xml:space="preserve">Рисунок 2. </w:t>
      </w: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18"/>
          <w:szCs w:val="18"/>
          <w:rtl w:val="0"/>
        </w:rPr>
        <w:t xml:space="preserve">Графік атмосферного тиску. </w:t>
      </w:r>
      <w:r w:rsidDel="00000000" w:rsidR="00000000" w:rsidRPr="00000000">
        <w:rPr>
          <w:rFonts w:ascii="Times New Roman" w:cs="Times New Roman" w:eastAsia="Times New Roman" w:hAnsi="Times New Roman"/>
          <w:sz w:val="18"/>
          <w:szCs w:val="18"/>
          <w:rtl w:val="0"/>
        </w:rPr>
        <w:t xml:space="preserve">Примітка. Джерело: Створено автором.</w:t>
      </w:r>
      <w:r w:rsidDel="00000000" w:rsidR="00000000" w:rsidRPr="00000000">
        <w:rPr>
          <w:rtl w:val="0"/>
        </w:rPr>
      </w:r>
    </w:p>
  </w:footnote>
  <w:footnote w:id="2">
    <w:p w:rsidR="00000000" w:rsidDel="00000000" w:rsidP="00000000" w:rsidRDefault="00000000" w:rsidRPr="00000000" w14:paraId="0000011B">
      <w:pPr>
        <w:spacing w:line="240" w:lineRule="auto"/>
        <w:rPr>
          <w:rFonts w:ascii="Times New Roman" w:cs="Times New Roman" w:eastAsia="Times New Roman" w:hAnsi="Times New Roman"/>
          <w:sz w:val="18"/>
          <w:szCs w:val="18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sz w:val="20"/>
          <w:szCs w:val="20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18"/>
          <w:szCs w:val="18"/>
          <w:rtl w:val="0"/>
        </w:rPr>
        <w:t xml:space="preserve">Рисунок 3. </w:t>
      </w: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18"/>
          <w:szCs w:val="18"/>
          <w:rtl w:val="0"/>
        </w:rPr>
        <w:t xml:space="preserve">Глибоководний апарат «Елвін».</w:t>
      </w:r>
      <w:r w:rsidDel="00000000" w:rsidR="00000000" w:rsidRPr="00000000">
        <w:rPr>
          <w:rFonts w:ascii="Times New Roman" w:cs="Times New Roman" w:eastAsia="Times New Roman" w:hAnsi="Times New Roman"/>
          <w:sz w:val="18"/>
          <w:szCs w:val="18"/>
          <w:rtl w:val="0"/>
        </w:rPr>
        <w:t xml:space="preserve"> Примітка. Джерело: Woods Hole Oceanographic Institution (б. д.). </w:t>
      </w: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18"/>
          <w:szCs w:val="18"/>
          <w:rtl w:val="0"/>
        </w:rPr>
        <w:t xml:space="preserve">HOV Alvin</w:t>
      </w:r>
      <w:r w:rsidDel="00000000" w:rsidR="00000000" w:rsidRPr="00000000">
        <w:rPr>
          <w:rFonts w:ascii="Times New Roman" w:cs="Times New Roman" w:eastAsia="Times New Roman" w:hAnsi="Times New Roman"/>
          <w:sz w:val="18"/>
          <w:szCs w:val="18"/>
          <w:rtl w:val="0"/>
        </w:rPr>
        <w:t xml:space="preserve">. </w:t>
      </w:r>
      <w:hyperlink r:id="rId1">
        <w:r w:rsidDel="00000000" w:rsidR="00000000" w:rsidRPr="00000000">
          <w:rPr>
            <w:rFonts w:ascii="Times New Roman" w:cs="Times New Roman" w:eastAsia="Times New Roman" w:hAnsi="Times New Roman"/>
            <w:color w:val="1155cc"/>
            <w:sz w:val="18"/>
            <w:szCs w:val="18"/>
            <w:u w:val="single"/>
            <w:rtl w:val="0"/>
          </w:rPr>
          <w:t xml:space="preserve">https://www.whoi.edu/what-we-do/explore/underwater-vehicles/hov-alvin/paged-3/3/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C">
      <w:pPr>
        <w:spacing w:line="240" w:lineRule="auto"/>
        <w:rPr>
          <w:sz w:val="20"/>
          <w:szCs w:val="20"/>
        </w:rPr>
      </w:pPr>
      <w:r w:rsidDel="00000000" w:rsidR="00000000" w:rsidRPr="00000000">
        <w:rPr>
          <w:rtl w:val="0"/>
        </w:rPr>
      </w:r>
    </w:p>
  </w:footnote>
</w:footnote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16">
    <w:pPr>
      <w:jc w:val="right"/>
      <w:rPr/>
    </w:pPr>
    <w:r w:rsidDel="00000000" w:rsidR="00000000" w:rsidRPr="00000000">
      <w:rPr/>
      <w:drawing>
        <wp:anchor allowOverlap="1" behindDoc="1" distB="114300" distT="114300" distL="114300" distR="114300" hidden="0" layoutInCell="1" locked="0" relativeHeight="0" simplePos="0">
          <wp:simplePos x="0" y="0"/>
          <wp:positionH relativeFrom="page">
            <wp:posOffset>-4762</wp:posOffset>
          </wp:positionH>
          <wp:positionV relativeFrom="page">
            <wp:posOffset>-4762</wp:posOffset>
          </wp:positionV>
          <wp:extent cx="7581900" cy="10706100"/>
          <wp:effectExtent b="0" l="0" r="0" t="0"/>
          <wp:wrapNone/>
          <wp:docPr id="7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581900" cy="10706100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17">
    <w:pPr>
      <w:jc w:val="right"/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uk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4">
    <w:basedOn w:val="TableNormal"/>
    <w:pPr>
      <w:spacing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5">
    <w:basedOn w:val="TableNormal"/>
    <w:pPr>
      <w:spacing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6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7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8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9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0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image" Target="media/image5.jpg"/><Relationship Id="rId10" Type="http://schemas.openxmlformats.org/officeDocument/2006/relationships/image" Target="media/image4.jpg"/><Relationship Id="rId13" Type="http://schemas.openxmlformats.org/officeDocument/2006/relationships/header" Target="header1.xml"/><Relationship Id="rId12" Type="http://schemas.openxmlformats.org/officeDocument/2006/relationships/hyperlink" Target="https://www.whoi.edu/what-we-do/explore/underwater-vehicles/hov-alvin/paged-3/3/" TargetMode="Externa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1.png"/><Relationship Id="rId14" Type="http://schemas.openxmlformats.org/officeDocument/2006/relationships/footer" Target="footer1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image" Target="media/image3.png"/><Relationship Id="rId8" Type="http://schemas.openxmlformats.org/officeDocument/2006/relationships/image" Target="media/image6.png"/></Relationships>
</file>

<file path=word/_rels/footnotes.xml.rels><?xml version="1.0" encoding="UTF-8" standalone="yes"?><Relationships xmlns="http://schemas.openxmlformats.org/package/2006/relationships"><Relationship Id="rId1" Type="http://schemas.openxmlformats.org/officeDocument/2006/relationships/hyperlink" Target="https://www.whoi.edu/what-we-do/explore/underwater-vehicles/hov-alvin/paged-3/3/" TargetMode="Externa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