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before="240" w:line="276" w:lineRule="auto"/>
        <w:ind w:left="0" w:right="622.2047244094489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bookmarkStart w:colFirst="0" w:colLast="0" w:name="_92035c8x3p9r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ТЕО_ПСР_Техн_8_ІІ_13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ind w:left="0" w:right="622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3">
      <w:pPr>
        <w:ind w:right="62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4">
      <w:pPr>
        <w:ind w:right="62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</w:p>
    <w:p w:rsidR="00000000" w:rsidDel="00000000" w:rsidP="00000000" w:rsidRDefault="00000000" w:rsidRPr="00000000" w14:paraId="00000005">
      <w:pPr>
        <w:spacing w:after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6">
      <w:pPr>
        <w:spacing w:after="0" w:line="240" w:lineRule="auto"/>
        <w:ind w:left="0" w:right="622.2047244094489" w:firstLine="708.661417322834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цій підсумковій роботі ви маєте змогу показати свою спроможність реалізувати власний проєкт, спираючись на знання і вміння, яких набули впродовж навчання у 8 класі.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успішного виконання роботи спочатку ви ознайомитеся з постановкою проблеми, після чого перейдете до поетапного розв’язання цієї проблеми. На цьому шляху ви пройдете 14 етапів і виконаєте завдання, які наведено після стимулів.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Стимули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це описи, у яких подано деякі пояснення, чому важливо здійснити певну діяльність у межах реалізації вашого проєкту.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ind w:right="622.2047244094489" w:firstLine="708.661417322834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bookmarkStart w:colFirst="0" w:colLast="0" w:name="_m6cxrtek6ko8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622.2047244094489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Роботу поділено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 блоків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кожен із яких починається зі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стимулу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Після ознайомлення зі стимулом необхідно виконати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 1 до 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622.2047244094489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Усього в роботі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які об’єднані одним проєктом — розробкою, технологією виготовлення та презентацією док-станції.</w:t>
      </w:r>
    </w:p>
    <w:p w:rsidR="00000000" w:rsidDel="00000000" w:rsidP="00000000" w:rsidRDefault="00000000" w:rsidRPr="00000000" w14:paraId="0000000A">
      <w:pPr>
        <w:spacing w:after="0" w:before="0" w:line="240" w:lineRule="auto"/>
        <w:ind w:left="0" w:right="622.2047244094489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 завдань є такі різновиди:</w:t>
      </w:r>
    </w:p>
    <w:p w:rsidR="00000000" w:rsidDel="00000000" w:rsidP="00000000" w:rsidRDefault="00000000" w:rsidRPr="00000000" w14:paraId="0000000B">
      <w:pPr>
        <w:numPr>
          <w:ilvl w:val="0"/>
          <w:numId w:val="4"/>
        </w:numPr>
        <w:spacing w:after="0" w:before="0" w:line="240" w:lineRule="auto"/>
        <w:ind w:left="0" w:right="622.2047244094489" w:firstLine="566.9291338582675"/>
        <w:jc w:val="both"/>
        <w:rPr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або кількох правильних, на вашу думку, відповідей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Відповідаючи на такі завдання, необхідно обвести літеру чи літери серед запропонованих варіантів відповіді;</w:t>
      </w:r>
    </w:p>
    <w:p w:rsidR="00000000" w:rsidDel="00000000" w:rsidP="00000000" w:rsidRDefault="00000000" w:rsidRPr="00000000" w14:paraId="0000000C">
      <w:pPr>
        <w:numPr>
          <w:ilvl w:val="0"/>
          <w:numId w:val="4"/>
        </w:numPr>
        <w:spacing w:after="0" w:before="0" w:line="240" w:lineRule="auto"/>
        <w:ind w:left="0" w:right="622.2047244094489" w:firstLine="566.9291338582675"/>
        <w:jc w:val="both"/>
        <w:rPr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послідовності чи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Виконуючи ці завдання, керуйтеся наданими інструкціями щодо формату надання відповіді.  </w:t>
      </w:r>
    </w:p>
    <w:p w:rsidR="00000000" w:rsidDel="00000000" w:rsidP="00000000" w:rsidRDefault="00000000" w:rsidRPr="00000000" w14:paraId="0000000D">
      <w:pPr>
        <w:numPr>
          <w:ilvl w:val="0"/>
          <w:numId w:val="4"/>
        </w:numPr>
        <w:spacing w:after="0" w:before="0" w:line="240" w:lineRule="auto"/>
        <w:ind w:left="0" w:right="622.2047244094489" w:firstLine="566.9291338582675"/>
        <w:jc w:val="both"/>
        <w:rPr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надання короткої або короткої розгорнутої письмової відповіді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Для виконання таких завдань необхідно записати чітку й зрозумілу відповідь у відведених для цього місцях. </w:t>
      </w:r>
    </w:p>
    <w:p w:rsidR="00000000" w:rsidDel="00000000" w:rsidP="00000000" w:rsidRDefault="00000000" w:rsidRPr="00000000" w14:paraId="0000000E">
      <w:pPr>
        <w:numPr>
          <w:ilvl w:val="0"/>
          <w:numId w:val="4"/>
        </w:numPr>
        <w:spacing w:after="200" w:before="0" w:line="240" w:lineRule="auto"/>
        <w:ind w:left="0" w:right="622.2047244094489" w:firstLine="566.9291338582675"/>
        <w:jc w:val="both"/>
        <w:rPr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завдання, які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виконання практичних дій, як-от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створення ескізу, опрацювання онлайнових джерел інформації. Виконуючи ці завдання, необхідно уважно читати супровідні інструкції. </w:t>
      </w:r>
    </w:p>
    <w:p w:rsidR="00000000" w:rsidDel="00000000" w:rsidP="00000000" w:rsidRDefault="00000000" w:rsidRPr="00000000" w14:paraId="0000000F">
      <w:pPr>
        <w:spacing w:after="0" w:before="0" w:line="240" w:lineRule="auto"/>
        <w:ind w:left="0" w:right="622.2047244094489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роботи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хв (два уроки). Розподіл завдань роботи між уроками визначає вчитель / учителька. </w:t>
      </w:r>
    </w:p>
    <w:p w:rsidR="00000000" w:rsidDel="00000000" w:rsidP="00000000" w:rsidRDefault="00000000" w:rsidRPr="00000000" w14:paraId="00000010">
      <w:pPr>
        <w:spacing w:after="0" w:before="0" w:line="240" w:lineRule="auto"/>
        <w:ind w:left="0" w:right="622.2047244094489" w:firstLine="566.92913385826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1">
      <w:pPr>
        <w:spacing w:after="0" w:before="0" w:line="240" w:lineRule="auto"/>
        <w:ind w:left="0" w:right="622.2047244094489" w:firstLine="0"/>
        <w:jc w:val="center"/>
        <w:rPr>
          <w:rFonts w:ascii="Times New Roman" w:cs="Times New Roman" w:eastAsia="Times New Roman" w:hAnsi="Times New Roman"/>
          <w:b w:val="1"/>
          <w:bCs w:val="1"/>
          <w:color w:val="0070c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00ff"/>
          <w:sz w:val="24"/>
          <w:szCs w:val="24"/>
          <w:rtl w:val="0"/>
        </w:rPr>
        <w:t xml:space="preserve">Успіхів!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2"/>
        <w:spacing w:after="200" w:lineRule="auto"/>
        <w:ind w:left="708.6614173228347" w:right="622.204724409448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jv2g7nl7m5di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ПОСТАНОВКА ПРОБЛЕМИ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left="0" w:right="622.2047244094489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Уявіть, що ви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учасник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/ учасниця конкурсу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«Розумний дім: простір зручності»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Ваше завдання — створити унікальний продукт, який розв’яже проблему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технологічного безладу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робочому столі й зробить ваш особистий простір більш зручним і впорядкованим. Запропонований виріб має бути не просто органайзером, 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інноваційним, ергономічним і багатофункціональним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пристроєм, що допомагає інтегрувати та ефективно використовувати гаджети в повсякденному житті.</w:t>
      </w:r>
    </w:p>
    <w:p w:rsidR="00000000" w:rsidDel="00000000" w:rsidP="00000000" w:rsidRDefault="00000000" w:rsidRPr="00000000" w14:paraId="00000014">
      <w:pPr>
        <w:spacing w:after="200" w:before="0" w:line="240" w:lineRule="auto"/>
        <w:ind w:left="0" w:right="622.2047244094489" w:firstLine="708.6614173228347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ЗАВДАННЯ-ВИКЛИК</w:t>
      </w:r>
    </w:p>
    <w:p w:rsidR="00000000" w:rsidDel="00000000" w:rsidP="00000000" w:rsidRDefault="00000000" w:rsidRPr="00000000" w14:paraId="00000015">
      <w:pPr>
        <w:spacing w:after="200" w:before="0" w:line="240" w:lineRule="auto"/>
        <w:ind w:left="0" w:right="622.2047244094489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 маєте розробити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багатофункціональну док-станцію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для свого гаджета. Цей виріб повинен відповідати трьом ключовим критеріям:</w:t>
      </w:r>
    </w:p>
    <w:p w:rsidR="00000000" w:rsidDel="00000000" w:rsidP="00000000" w:rsidRDefault="00000000" w:rsidRPr="00000000" w14:paraId="00000016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Док-станція має допомогти подолати проблему безладу на робочому столі, поєднуючи функції підставки, органайзера та кабель-менеджменту. Вона має бути естетично привабливою та відображати ваш власний унікальний стиль.</w:t>
      </w:r>
    </w:p>
    <w:p w:rsidR="00000000" w:rsidDel="00000000" w:rsidP="00000000" w:rsidRDefault="00000000" w:rsidRPr="00000000" w14:paraId="00000017">
      <w:pPr>
        <w:spacing w:after="200" w:before="0" w:line="240" w:lineRule="auto"/>
        <w:ind w:left="0" w:right="197.0078740157492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978315" cy="996949"/>
            <wp:effectExtent b="0" l="0" r="0" t="0"/>
            <wp:docPr id="15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78315" cy="9969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997068" cy="1006474"/>
            <wp:effectExtent b="0" l="0" r="0" t="0"/>
            <wp:docPr id="26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7068" cy="10064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985063" cy="994626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85063" cy="9946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1007519" cy="1016435"/>
            <wp:effectExtent b="0" l="0" r="0" t="0"/>
            <wp:docPr id="1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519" cy="10164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1021575" cy="1030615"/>
            <wp:effectExtent b="0" l="0" r="0" t="0"/>
            <wp:docPr id="1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1575" cy="10306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996175" cy="1004991"/>
            <wp:effectExtent b="0" l="0" r="0" t="0"/>
            <wp:docPr id="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6175" cy="10049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200" w:lineRule="auto"/>
        <w:ind w:right="622.2047244094489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Док-станція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</w:t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Основні матеріали для виготовлення док-станції мають бути вторинними або такими, що можуть бути легко перероблені.</w:t>
      </w:r>
    </w:p>
    <w:p w:rsidR="00000000" w:rsidDel="00000000" w:rsidP="00000000" w:rsidRDefault="00000000" w:rsidRPr="00000000" w14:paraId="0000001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Виріб має стати прототипом для вашого майбутнього стартапу. Ви повинні розробити концепцію його презентації для потенційних «інвесторів» (однокласників, друзів, рідних, учителя чи вчительки тощо).</w:t>
      </w:r>
    </w:p>
    <w:p w:rsidR="00000000" w:rsidDel="00000000" w:rsidP="00000000" w:rsidRDefault="00000000" w:rsidRPr="00000000" w14:paraId="0000001B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75.0" w:type="dxa"/>
        <w:jc w:val="left"/>
        <w:tblInd w:w="3.070866141732224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75"/>
        <w:tblGridChange w:id="0">
          <w:tblGrid>
            <w:gridCol w:w="997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pStyle w:val="Heading2"/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bookmarkStart w:colFirst="0" w:colLast="0" w:name="_tohujzin1tmt" w:id="3"/>
            <w:bookmarkEnd w:id="3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Стимул 1</w:t>
            </w:r>
          </w:p>
          <w:p w:rsidR="00000000" w:rsidDel="00000000" w:rsidP="00000000" w:rsidRDefault="00000000" w:rsidRPr="00000000" w14:paraId="0000001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Ваше завдання — створити багатофункціональну док-станцію. Щоб ваш проєкт був успішним, необхідно дотримуватися чіткої послідовності дій.</w:t>
            </w:r>
          </w:p>
        </w:tc>
      </w:tr>
    </w:tbl>
    <w:p w:rsidR="00000000" w:rsidDel="00000000" w:rsidP="00000000" w:rsidRDefault="00000000" w:rsidRPr="00000000" w14:paraId="0000001E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Проєктно-технологічна діяльність складається із чотирьох основних етапів. Упишіть на місці пропуску в таблиці назву етапу, якого не вистачає в переліку, після чого упорядкуйте етапи в правильній послідовності, пронумерувавши їх у другій колонці від 1 до 4, де 1 — перший етап, а 4 — останній.</w:t>
      </w:r>
    </w:p>
    <w:tbl>
      <w:tblPr>
        <w:tblStyle w:val="Table2"/>
        <w:tblW w:w="9840.0" w:type="dxa"/>
        <w:jc w:val="left"/>
        <w:tblInd w:w="-4.999999999999929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860"/>
        <w:gridCol w:w="4980"/>
        <w:tblGridChange w:id="0">
          <w:tblGrid>
            <w:gridCol w:w="4860"/>
            <w:gridCol w:w="4980"/>
          </w:tblGrid>
        </w:tblGridChange>
      </w:tblGrid>
      <w:tr>
        <w:trPr>
          <w:cantSplit w:val="0"/>
          <w:trHeight w:val="259.98046875" w:hRule="atLeast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22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Етап</w:t>
            </w:r>
          </w:p>
        </w:tc>
        <w:tc>
          <w:tcPr/>
          <w:p w:rsidR="00000000" w:rsidDel="00000000" w:rsidP="00000000" w:rsidRDefault="00000000" w:rsidRPr="00000000" w14:paraId="00000023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№ за порядком</w:t>
            </w:r>
          </w:p>
        </w:tc>
      </w:tr>
      <w:tr>
        <w:trPr>
          <w:cantSplit w:val="0"/>
          <w:trHeight w:val="259.98046875" w:hRule="atLeast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24">
            <w:pPr>
              <w:spacing w:after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26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Конструкторський</w:t>
            </w:r>
          </w:p>
        </w:tc>
        <w:tc>
          <w:tcPr/>
          <w:p w:rsidR="00000000" w:rsidDel="00000000" w:rsidP="00000000" w:rsidRDefault="00000000" w:rsidRPr="00000000" w14:paraId="00000027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28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Організаційно-підготовчий</w:t>
            </w:r>
          </w:p>
        </w:tc>
        <w:tc>
          <w:tcPr/>
          <w:p w:rsidR="00000000" w:rsidDel="00000000" w:rsidP="00000000" w:rsidRDefault="00000000" w:rsidRPr="00000000" w14:paraId="00000029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2A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Технологічний</w:t>
            </w:r>
          </w:p>
        </w:tc>
        <w:tc>
          <w:tcPr/>
          <w:p w:rsidR="00000000" w:rsidDel="00000000" w:rsidP="00000000" w:rsidRDefault="00000000" w:rsidRPr="00000000" w14:paraId="0000002B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975.0" w:type="dxa"/>
        <w:jc w:val="left"/>
        <w:tblInd w:w="3.070866141732224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75"/>
        <w:tblGridChange w:id="0">
          <w:tblGrid>
            <w:gridCol w:w="997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pStyle w:val="Heading2"/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bookmarkStart w:colFirst="0" w:colLast="0" w:name="_e7xocdqdlspk" w:id="4"/>
            <w:bookmarkEnd w:id="4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Стимул 2</w:t>
            </w:r>
          </w:p>
          <w:p w:rsidR="00000000" w:rsidDel="00000000" w:rsidP="00000000" w:rsidRDefault="00000000" w:rsidRPr="00000000" w14:paraId="0000002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Щоб створити док-станцію, яка буде ідеальною, потрібно врахувати кожну дрібницю. Кожен елемент повинен виконувати свою функцію. Уявіть себе інженером / інженеркою: перш ніж узятися за інструменти, ви маєте чітко спланувати, як працюватиме ваш виріб. </w:t>
            </w:r>
          </w:p>
          <w:p w:rsidR="00000000" w:rsidDel="00000000" w:rsidP="00000000" w:rsidRDefault="00000000" w:rsidRPr="00000000" w14:paraId="0000002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Розгляньте список функцій, які може виконувати док-станція, і з’єднайте їх з описами, що найбільш точно їм відповідають. Це допоможе перевірити, чи добре ви розумієте, що саме повинен робити ваш виріб.</w:t>
            </w:r>
          </w:p>
        </w:tc>
      </w:tr>
    </w:tbl>
    <w:p w:rsidR="00000000" w:rsidDel="00000000" w:rsidP="00000000" w:rsidRDefault="00000000" w:rsidRPr="00000000" w14:paraId="00000030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155cc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155cc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155cc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Увідповідніть функціональну вимогу з її одним найбільш точним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описом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зафіксувавши результат у таблицю відповідей нижче.</w:t>
      </w:r>
    </w:p>
    <w:tbl>
      <w:tblPr>
        <w:tblStyle w:val="Table4"/>
        <w:tblW w:w="9960.0" w:type="dxa"/>
        <w:jc w:val="left"/>
        <w:tblInd w:w="-4.999999999999929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95"/>
        <w:gridCol w:w="4080"/>
        <w:gridCol w:w="5385"/>
        <w:tblGridChange w:id="0">
          <w:tblGrid>
            <w:gridCol w:w="495"/>
            <w:gridCol w:w="4080"/>
            <w:gridCol w:w="5385"/>
          </w:tblGrid>
        </w:tblGridChange>
      </w:tblGrid>
      <w:tr>
        <w:trPr>
          <w:cantSplit w:val="0"/>
          <w:trHeight w:val="450" w:hRule="atLeast"/>
          <w:tblHeader w:val="0"/>
        </w:trPr>
        <w:tc>
          <w:tcPr>
            <w:gridSpan w:val="2"/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Функціональна вимога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вимоги</w:t>
            </w:r>
          </w:p>
        </w:tc>
      </w:tr>
      <w:tr>
        <w:trPr>
          <w:cantSplit w:val="0"/>
          <w:trHeight w:val="544.9999999999955" w:hRule="atLeast"/>
          <w:tblHeader w:val="0"/>
        </w:trPr>
        <w:tc>
          <w:tcPr>
            <w:gridSpan w:val="2"/>
            <w:vMerge w:val="restart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Кабель-менеджмент</w:t>
            </w:r>
          </w:p>
          <w:p w:rsidR="00000000" w:rsidDel="00000000" w:rsidP="00000000" w:rsidRDefault="00000000" w:rsidRPr="00000000" w14:paraId="00000037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Убудований відкритий органайзер</w:t>
            </w:r>
          </w:p>
          <w:p w:rsidR="00000000" w:rsidDel="00000000" w:rsidP="00000000" w:rsidRDefault="00000000" w:rsidRPr="00000000" w14:paraId="00000038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Схованка закрита для дрібниць</w:t>
            </w:r>
          </w:p>
          <w:p w:rsidR="00000000" w:rsidDel="00000000" w:rsidP="00000000" w:rsidRDefault="00000000" w:rsidRPr="00000000" w14:paraId="00000039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Декоративність елементів</w:t>
            </w:r>
          </w:p>
          <w:p w:rsidR="00000000" w:rsidDel="00000000" w:rsidP="00000000" w:rsidRDefault="00000000" w:rsidRPr="00000000" w14:paraId="0000003A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Регулювання кута нахилу</w:t>
            </w:r>
          </w:p>
        </w:tc>
        <w:tc>
          <w:tcPr>
            <w:vMerge w:val="restart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Повинна бути можливість зручно під’єднати гаджет для зарядки.</w:t>
            </w:r>
          </w:p>
          <w:p w:rsidR="00000000" w:rsidDel="00000000" w:rsidP="00000000" w:rsidRDefault="00000000" w:rsidRPr="00000000" w14:paraId="0000003D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Невелика шухляда або заглиблення для ключів, флешок, монет та інших невеликих речей, які часто губляться.</w:t>
            </w:r>
          </w:p>
          <w:p w:rsidR="00000000" w:rsidDel="00000000" w:rsidP="00000000" w:rsidRDefault="00000000" w:rsidRPr="00000000" w14:paraId="0000003E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Завдяки особливій формі корпусу док-станція може пасивно підсилювати звук динаміка, покращуючи якість аудіо.</w:t>
            </w:r>
          </w:p>
          <w:p w:rsidR="00000000" w:rsidDel="00000000" w:rsidP="00000000" w:rsidRDefault="00000000" w:rsidRPr="00000000" w14:paraId="0000003F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Додаткові відділення для ручок, олівців, скріпок та інших дрібниць допоможуть підтримувати порядок на столі.</w:t>
            </w:r>
          </w:p>
          <w:p w:rsidR="00000000" w:rsidDel="00000000" w:rsidP="00000000" w:rsidRDefault="00000000" w:rsidRPr="00000000" w14:paraId="00000040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Док-станція має надійно утримувати гаджет як у горизонтальному, так і у вертикальному положенні, щоб він не падав.</w:t>
            </w:r>
          </w:p>
          <w:p w:rsidR="00000000" w:rsidDel="00000000" w:rsidP="00000000" w:rsidRDefault="00000000" w:rsidRPr="00000000" w14:paraId="00000041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Конструкція, що дає змогу змінювати положення пристрою, щоб забезпечити максимальний комфорт при перегляді відео або відеодзвінках.</w:t>
            </w:r>
          </w:p>
          <w:p w:rsidR="00000000" w:rsidDel="00000000" w:rsidP="00000000" w:rsidRDefault="00000000" w:rsidRPr="00000000" w14:paraId="00000042">
            <w:pPr>
              <w:spacing w:after="200" w:before="0" w:line="240" w:lineRule="auto"/>
              <w:ind w:left="0" w:right="62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Док-станція може мати місце для фоторамки або іншого елемента, що додасть виробу естетичності.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00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00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4.9999999999977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5.0000000000045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5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5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  <w:rtl w:val="0"/>
        </w:rPr>
        <w:t xml:space="preserve">Таблиця відповідей</w:t>
      </w:r>
    </w:p>
    <w:tbl>
      <w:tblPr>
        <w:tblStyle w:val="Table5"/>
        <w:tblW w:w="9915.0" w:type="dxa"/>
        <w:jc w:val="left"/>
        <w:tblInd w:w="19.99999999999993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555"/>
        <w:gridCol w:w="1320"/>
        <w:gridCol w:w="1215"/>
        <w:gridCol w:w="1275"/>
        <w:gridCol w:w="1275"/>
        <w:gridCol w:w="1275"/>
        <w:tblGridChange w:id="0">
          <w:tblGrid>
            <w:gridCol w:w="3555"/>
            <w:gridCol w:w="1320"/>
            <w:gridCol w:w="1215"/>
            <w:gridCol w:w="1275"/>
            <w:gridCol w:w="1275"/>
            <w:gridCol w:w="1275"/>
          </w:tblGrid>
        </w:tblGridChange>
      </w:tblGrid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0" w:before="0" w:line="240" w:lineRule="auto"/>
              <w:ind w:left="0" w:right="226.8897637795279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Функціональна вимога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deebf6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433.97460937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вимоги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63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900.0" w:type="dxa"/>
        <w:jc w:val="left"/>
        <w:tblInd w:w="18.07086614173222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00"/>
        <w:tblGridChange w:id="0">
          <w:tblGrid>
            <w:gridCol w:w="990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6s64fbgxyqwi" w:id="5"/>
            <w:bookmarkEnd w:id="5"/>
            <w:r w:rsidDel="00000000" w:rsidR="00000000" w:rsidRPr="00000000">
              <w:rPr>
                <w:rtl w:val="0"/>
              </w:rPr>
              <w:t xml:space="preserve">Стимул 3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spacing w:after="200" w:before="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Щоб ваша док-станція була дійсно зручною та корисною, вона повинна виконувати певні функції. Подумайте, що саме потрібно користувачам. Визначте основні вимоги, яким має відповідати ваш виріб, щоб бути максимально зручним у використанні.</w:t>
            </w:r>
          </w:p>
        </w:tc>
      </w:tr>
    </w:tbl>
    <w:p w:rsidR="00000000" w:rsidDel="00000000" w:rsidP="00000000" w:rsidRDefault="00000000" w:rsidRPr="00000000" w14:paraId="00000067">
      <w:pPr>
        <w:spacing w:after="200" w:before="20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Оберіть дві ключові групи вимог, де перша визначає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призначення виробу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а друга — його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зручність і комфортність у використанні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69">
      <w:pPr>
        <w:spacing w:after="200" w:lineRule="auto"/>
        <w:ind w:left="720" w:right="622.2047244094489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технічні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ункціональні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ргономічні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lineRule="auto"/>
        <w:ind w:left="720" w:right="622.2047244094489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стетичні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кономічні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кологічні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7"/>
        <w:tblW w:w="9990.0" w:type="dxa"/>
        <w:jc w:val="left"/>
        <w:tblInd w:w="-21.92913385826784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070"/>
        <w:gridCol w:w="1920"/>
        <w:tblGridChange w:id="0">
          <w:tblGrid>
            <w:gridCol w:w="8070"/>
            <w:gridCol w:w="192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6yh4i4god14k" w:id="6"/>
            <w:bookmarkEnd w:id="6"/>
            <w:r w:rsidDel="00000000" w:rsidR="00000000" w:rsidRPr="00000000">
              <w:rPr>
                <w:rtl w:val="0"/>
              </w:rPr>
              <w:t xml:space="preserve">Стимул 4</w:t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spacing w:after="200" w:before="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Для створення дійсно унікального та конкурентоспроможного виробу вам потрібно дослідити ринок, вивчити наявні моделі та визначити, чого дійсно потребують користувачі.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 допомогою свого смартфона чи планшета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відскануйте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QR-код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який веде на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Pinterest-дошку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різних моделей док-станцій.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Ознайомтеся з моделями-аналогами,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звертаючи увагу на їхній дизайн, матеріал, розміри та додаткові функції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і зробіть свій вибір щодо матеріалів і технік оздоблення.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Не витрачайте на перегляд більш ніж 3 хв.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color w:val="0f4761"/>
                <w:sz w:val="32"/>
                <w:szCs w:val="32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f4761"/>
                <w:sz w:val="32"/>
                <w:szCs w:val="32"/>
              </w:rPr>
              <w:drawing>
                <wp:inline distB="114300" distT="114300" distL="114300" distR="114300">
                  <wp:extent cx="1132375" cy="1132375"/>
                  <wp:effectExtent b="0" l="0" r="0" t="0"/>
                  <wp:docPr id="23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375" cy="11323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F">
      <w:pPr>
        <w:pStyle w:val="Heading3"/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b8ki9gp80lg0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071">
      <w:pPr>
        <w:tabs>
          <w:tab w:val="left" w:leader="none" w:pos="463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Ознайомившись з представленими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Pinterest-дош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ці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моделями-аналогами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визначте матеріали, які можна використовувати з вторинної сировини для виготовлення вашої док-станції.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(Виберіть одну відповідь.)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widowControl w:val="0"/>
        <w:spacing w:after="0" w:lineRule="auto"/>
        <w:ind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Пластикові пляшки, кришки, контейнери</w:t>
      </w:r>
    </w:p>
    <w:p w:rsidR="00000000" w:rsidDel="00000000" w:rsidP="00000000" w:rsidRDefault="00000000" w:rsidRPr="00000000" w14:paraId="00000073">
      <w:pPr>
        <w:tabs>
          <w:tab w:val="left" w:leader="none" w:pos="463"/>
        </w:tabs>
        <w:spacing w:after="0" w:lineRule="auto"/>
        <w:ind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Старі меблі, дерев’яні піддони, будівельні залишки, обрізки деревини та фанери.</w:t>
      </w:r>
    </w:p>
    <w:p w:rsidR="00000000" w:rsidDel="00000000" w:rsidP="00000000" w:rsidRDefault="00000000" w:rsidRPr="00000000" w14:paraId="00000074">
      <w:pPr>
        <w:widowControl w:val="0"/>
        <w:spacing w:after="200" w:lineRule="auto"/>
        <w:ind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Старі газети, картонні коробки, паперові відходи.</w:t>
      </w:r>
    </w:p>
    <w:p w:rsidR="00000000" w:rsidDel="00000000" w:rsidP="00000000" w:rsidRDefault="00000000" w:rsidRPr="00000000" w14:paraId="00000075">
      <w:pPr>
        <w:widowControl w:val="0"/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Визначте, які ДВІ традиційні українські техніки оздоблення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деревинних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матеріалів можна використати для оздоблення вашої док-станції.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(Виберіть дві відповіді.)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0"/>
        <w:spacing w:after="0" w:lineRule="auto"/>
        <w:ind w:left="0"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Художнє випалювання (пірографія)</w:t>
      </w:r>
    </w:p>
    <w:p w:rsidR="00000000" w:rsidDel="00000000" w:rsidP="00000000" w:rsidRDefault="00000000" w:rsidRPr="00000000" w14:paraId="00000077">
      <w:pPr>
        <w:widowControl w:val="0"/>
        <w:spacing w:after="0" w:lineRule="auto"/>
        <w:ind w:left="0"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Лиття під тиском</w:t>
      </w:r>
    </w:p>
    <w:p w:rsidR="00000000" w:rsidDel="00000000" w:rsidP="00000000" w:rsidRDefault="00000000" w:rsidRPr="00000000" w14:paraId="00000078">
      <w:pPr>
        <w:widowControl w:val="0"/>
        <w:spacing w:after="0" w:lineRule="auto"/>
        <w:ind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Різьблення</w:t>
      </w:r>
    </w:p>
    <w:p w:rsidR="00000000" w:rsidDel="00000000" w:rsidP="00000000" w:rsidRDefault="00000000" w:rsidRPr="00000000" w14:paraId="00000079">
      <w:pPr>
        <w:widowControl w:val="0"/>
        <w:spacing w:after="0" w:lineRule="auto"/>
        <w:ind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Лозоплетіння</w:t>
      </w:r>
    </w:p>
    <w:p w:rsidR="00000000" w:rsidDel="00000000" w:rsidP="00000000" w:rsidRDefault="00000000" w:rsidRPr="00000000" w14:paraId="0000007A">
      <w:pPr>
        <w:widowControl w:val="0"/>
        <w:spacing w:after="200" w:lineRule="auto"/>
        <w:ind w:right="622.2047244094489" w:firstLine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Пап’є-маше</w:t>
      </w:r>
    </w:p>
    <w:p w:rsidR="00000000" w:rsidDel="00000000" w:rsidP="00000000" w:rsidRDefault="00000000" w:rsidRPr="00000000" w14:paraId="0000007B">
      <w:pPr>
        <w:widowControl w:val="0"/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Обґрунтуйте свій вибір технік, пояснивши, чому саме вони найкраще підходять для вашого виробу, ураховуючи його призначення та матеріал.</w:t>
      </w:r>
    </w:p>
    <w:p w:rsidR="00000000" w:rsidDel="00000000" w:rsidP="00000000" w:rsidRDefault="00000000" w:rsidRPr="00000000" w14:paraId="0000007C">
      <w:pPr>
        <w:tabs>
          <w:tab w:val="left" w:leader="none" w:pos="565.0000000000002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D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765.0" w:type="dxa"/>
        <w:jc w:val="left"/>
        <w:tblInd w:w="8.07086614173215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pStyle w:val="Heading2"/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</w:rPr>
            </w:pPr>
            <w:bookmarkStart w:colFirst="0" w:colLast="0" w:name="_u7efxcxakacf" w:id="8"/>
            <w:bookmarkEnd w:id="8"/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Стимул 5</w:t>
            </w:r>
          </w:p>
          <w:p w:rsidR="00000000" w:rsidDel="00000000" w:rsidP="00000000" w:rsidRDefault="00000000" w:rsidRPr="00000000" w14:paraId="0000007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Для кращого розуміння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 потреби ваших майбутніх клієнтів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знайшли результати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невелик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ого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 маркетингов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ого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 дослідження. </w:t>
            </w:r>
          </w:p>
          <w:p w:rsidR="00000000" w:rsidDel="00000000" w:rsidP="00000000" w:rsidRDefault="00000000" w:rsidRPr="00000000" w14:paraId="00000080">
            <w:pPr>
              <w:pStyle w:val="Heading3"/>
              <w:keepNext w:val="0"/>
              <w:keepLines w:val="0"/>
              <w:spacing w:after="200" w:before="0" w:lineRule="auto"/>
              <w:ind w:right="622.204724409448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</w:pPr>
            <w:bookmarkStart w:colFirst="0" w:colLast="0" w:name="_k6bd5wmrw7bj" w:id="9"/>
            <w:bookmarkEnd w:id="9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  <w:rtl w:val="0"/>
              </w:rPr>
              <w:t xml:space="preserve">Результати опитування: «10 функцій док-станції»</w:t>
            </w:r>
          </w:p>
          <w:p w:rsidR="00000000" w:rsidDel="00000000" w:rsidP="00000000" w:rsidRDefault="00000000" w:rsidRPr="00000000" w14:paraId="00000081">
            <w:pPr>
              <w:spacing w:after="200" w:lineRule="auto"/>
              <w:ind w:right="622.2047244094489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5647238" cy="3333377"/>
                  <wp:effectExtent b="0" l="0" r="0" t="0"/>
                  <wp:docPr id="10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7238" cy="333337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spacing w:after="200" w:before="200" w:lineRule="auto"/>
              <w:ind w:right="622.2047244094489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Діаграма «10 функцій док-станції».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Створено автором</w:t>
            </w:r>
          </w:p>
          <w:p w:rsidR="00000000" w:rsidDel="00000000" w:rsidP="00000000" w:rsidRDefault="00000000" w:rsidRPr="00000000" w14:paraId="00000083">
            <w:pPr>
              <w:spacing w:after="200" w:lineRule="auto"/>
              <w:ind w:right="622.2047244094489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Проаналізуйте результати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дослідження 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 зробіть висновок, які функції док-станцій є найбільш затребуваними.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Виберіть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 п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’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ять найважливіших функцій, на яких ви маєте сфокусу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т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ися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, і додайте одну-дві унікальні, що відрізнятимуть ваш виріб від виробів конкурентів.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088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Запишіть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п’ять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додаткових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функцій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які набрали найбільшу кількість згадок і які задовольняють ваші потреби. Це будуть ті вимоги, на яких ви маєте сфокусуватися у своєму проєкті в подальшому.</w:t>
      </w:r>
    </w:p>
    <w:p w:rsidR="00000000" w:rsidDel="00000000" w:rsidP="00000000" w:rsidRDefault="00000000" w:rsidRPr="00000000" w14:paraId="00000089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08A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________________________________________________________________________</w:t>
      </w:r>
    </w:p>
    <w:p w:rsidR="00000000" w:rsidDel="00000000" w:rsidP="00000000" w:rsidRDefault="00000000" w:rsidRPr="00000000" w14:paraId="0000008B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________________________________________________________________________</w:t>
      </w:r>
    </w:p>
    <w:p w:rsidR="00000000" w:rsidDel="00000000" w:rsidP="00000000" w:rsidRDefault="00000000" w:rsidRPr="00000000" w14:paraId="0000008C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________________________________________________________________________</w:t>
      </w:r>
    </w:p>
    <w:p w:rsidR="00000000" w:rsidDel="00000000" w:rsidP="00000000" w:rsidRDefault="00000000" w:rsidRPr="00000000" w14:paraId="0000008D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________________________________________________________________________</w:t>
      </w:r>
    </w:p>
    <w:p w:rsidR="00000000" w:rsidDel="00000000" w:rsidP="00000000" w:rsidRDefault="00000000" w:rsidRPr="00000000" w14:paraId="0000008E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Визначте ще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дві вимоги (дві функції)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які 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 хотіли додати до своєї конструкції виробу, крім згаданих у маркетинговому мінідослідженні.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</w:t>
      </w:r>
    </w:p>
    <w:p w:rsidR="00000000" w:rsidDel="00000000" w:rsidP="00000000" w:rsidRDefault="00000000" w:rsidRPr="00000000" w14:paraId="00000091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92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_______________________________________________________________________</w:t>
      </w:r>
    </w:p>
    <w:p w:rsidR="00000000" w:rsidDel="00000000" w:rsidP="00000000" w:rsidRDefault="00000000" w:rsidRPr="00000000" w14:paraId="00000093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94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900.0" w:type="dxa"/>
        <w:jc w:val="left"/>
        <w:tblInd w:w="38.07086614173215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560"/>
        <w:gridCol w:w="2340"/>
        <w:tblGridChange w:id="0">
          <w:tblGrid>
            <w:gridCol w:w="7560"/>
            <w:gridCol w:w="2340"/>
          </w:tblGrid>
        </w:tblGridChange>
      </w:tblGrid>
      <w:tr>
        <w:trPr>
          <w:cantSplit w:val="0"/>
          <w:trHeight w:val="460" w:hRule="atLeast"/>
          <w:tblHeader w:val="0"/>
        </w:trPr>
        <w:tc>
          <w:tcPr>
            <w:gridSpan w:val="2"/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5kht7rp7xbwu" w:id="10"/>
            <w:bookmarkEnd w:id="10"/>
            <w:r w:rsidDel="00000000" w:rsidR="00000000" w:rsidRPr="00000000">
              <w:rPr>
                <w:rtl w:val="0"/>
              </w:rPr>
              <w:t xml:space="preserve">Стимул 6</w:t>
            </w:r>
          </w:p>
          <w:p w:rsidR="00000000" w:rsidDel="00000000" w:rsidP="00000000" w:rsidRDefault="00000000" w:rsidRPr="00000000" w14:paraId="00000096">
            <w:pPr>
              <w:pStyle w:val="Heading3"/>
              <w:keepNext w:val="0"/>
              <w:keepLines w:val="0"/>
              <w:tabs>
                <w:tab w:val="left" w:leader="none" w:pos="337"/>
              </w:tabs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</w:pPr>
            <w:bookmarkStart w:colFirst="0" w:colLast="0" w:name="_swp8ww94ffaw" w:id="11"/>
            <w:bookmarkEnd w:id="11"/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  <w:rtl w:val="0"/>
              </w:rPr>
              <w:t xml:space="preserve">На основі отриманих даних час розробити дизайн вашої док-станції. Уявіть її конструкцію, розміщення елементів і призначення кожного з них. Виконайте ескіз вашого майбутнього виробу, ураховуючи всі його функції та розміри.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8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pStyle w:val="Heading4"/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bookmarkStart w:colFirst="0" w:colLast="0" w:name="_q5w37r53povx" w:id="13"/>
      <w:bookmarkEnd w:id="1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09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Виконайте ескіз вашої майбутньої док-станції, ураховуючи її багатофункціональність. Ескіз має бути виконаний у пропорції і чітко відображати основні конструктивні елементи, такі як:</w:t>
      </w:r>
    </w:p>
    <w:p w:rsidR="00000000" w:rsidDel="00000000" w:rsidP="00000000" w:rsidRDefault="00000000" w:rsidRPr="00000000" w14:paraId="0000009B">
      <w:pPr>
        <w:numPr>
          <w:ilvl w:val="0"/>
          <w:numId w:val="2"/>
        </w:num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основний корпус;</w:t>
      </w:r>
    </w:p>
    <w:p w:rsidR="00000000" w:rsidDel="00000000" w:rsidP="00000000" w:rsidRDefault="00000000" w:rsidRPr="00000000" w14:paraId="0000009C">
      <w:pPr>
        <w:numPr>
          <w:ilvl w:val="0"/>
          <w:numId w:val="2"/>
        </w:num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тримач для смартфона;</w:t>
      </w:r>
    </w:p>
    <w:p w:rsidR="00000000" w:rsidDel="00000000" w:rsidP="00000000" w:rsidRDefault="00000000" w:rsidRPr="00000000" w14:paraId="0000009D">
      <w:pPr>
        <w:numPr>
          <w:ilvl w:val="0"/>
          <w:numId w:val="2"/>
        </w:num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отвори / вирізи для кабелів;</w:t>
      </w:r>
    </w:p>
    <w:p w:rsidR="00000000" w:rsidDel="00000000" w:rsidP="00000000" w:rsidRDefault="00000000" w:rsidRPr="00000000" w14:paraId="0000009E">
      <w:pPr>
        <w:numPr>
          <w:ilvl w:val="0"/>
          <w:numId w:val="2"/>
        </w:num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одаткові елементи, які ви додали для зручності та функціональності (наприклад,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підставка для ручок, місце для годинника, бездротова зарядка тощо). </w:t>
      </w:r>
    </w:p>
    <w:p w:rsidR="00000000" w:rsidDel="00000000" w:rsidP="00000000" w:rsidRDefault="00000000" w:rsidRPr="00000000" w14:paraId="0000009F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Укажіть на ескізі необхідні розміри.</w:t>
      </w:r>
    </w:p>
    <w:p w:rsidR="00000000" w:rsidDel="00000000" w:rsidP="00000000" w:rsidRDefault="00000000" w:rsidRPr="00000000" w14:paraId="000000A0">
      <w:pPr>
        <w:pStyle w:val="Title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lgy9jrk0i3ua" w:id="14"/>
      <w:bookmarkEnd w:id="14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6148013" cy="3242702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48013" cy="32427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Який метод проєктування ви використовували під час пошуку моделей-аналогів і їх аналізу?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(Виберіть одну відповідь.)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фантазування</w:t>
        <w:tab/>
        <w:tab/>
      </w:r>
    </w:p>
    <w:p w:rsidR="00000000" w:rsidDel="00000000" w:rsidP="00000000" w:rsidRDefault="00000000" w:rsidRPr="00000000" w14:paraId="000000A4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біоформ</w:t>
      </w:r>
    </w:p>
    <w:p w:rsidR="00000000" w:rsidDel="00000000" w:rsidP="00000000" w:rsidRDefault="00000000" w:rsidRPr="00000000" w14:paraId="000000A5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зразків</w:t>
      </w:r>
    </w:p>
    <w:p w:rsidR="00000000" w:rsidDel="00000000" w:rsidP="00000000" w:rsidRDefault="00000000" w:rsidRPr="00000000" w14:paraId="000000A6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комбінаторики</w:t>
      </w:r>
    </w:p>
    <w:p w:rsidR="00000000" w:rsidDel="00000000" w:rsidP="00000000" w:rsidRDefault="00000000" w:rsidRPr="00000000" w14:paraId="000000A7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метод фокальних об’єктів</w:t>
      </w:r>
    </w:p>
    <w:p w:rsidR="00000000" w:rsidDel="00000000" w:rsidP="00000000" w:rsidRDefault="00000000" w:rsidRPr="00000000" w14:paraId="000000A8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930"/>
        <w:gridCol w:w="3030"/>
        <w:tblGridChange w:id="0">
          <w:tblGrid>
            <w:gridCol w:w="6930"/>
            <w:gridCol w:w="303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pStyle w:val="Title"/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bookmarkStart w:colFirst="0" w:colLast="0" w:name="_3awsj79we8e" w:id="15"/>
            <w:bookmarkEnd w:id="15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6.3.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Зі скількох деталей складається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док-станція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зображена на рисунку справа?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(Виберіть одну відповідь.)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spacing w:after="200" w:lineRule="auto"/>
              <w:ind w:right="483.7795275590559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1</w:t>
              <w:tab/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2</w:t>
              <w:tab/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3</w:t>
              <w:tab/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4</w:t>
              <w:tab/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5</w:t>
            </w:r>
          </w:p>
          <w:p w:rsidR="00000000" w:rsidDel="00000000" w:rsidP="00000000" w:rsidRDefault="00000000" w:rsidRPr="00000000" w14:paraId="000000AB">
            <w:pPr>
              <w:pStyle w:val="Title"/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bookmarkStart w:colFirst="0" w:colLast="0" w:name="_sgwzjtgm5rp6" w:id="16"/>
            <w:bookmarkEnd w:id="16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6.4.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Чи треба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звертати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увагу на товщину, колір, текстуру тощо для визначення конструкційного матеріалу для цього виробу?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(Виберіть одну відповідь.)</w:t>
            </w:r>
          </w:p>
          <w:p w:rsidR="00000000" w:rsidDel="00000000" w:rsidP="00000000" w:rsidRDefault="00000000" w:rsidRPr="00000000" w14:paraId="000000AC">
            <w:pPr>
              <w:pStyle w:val="Title"/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</w:rPr>
            </w:pPr>
            <w:bookmarkStart w:colFirst="0" w:colLast="0" w:name="_25g93up363q" w:id="17"/>
            <w:bookmarkEnd w:id="17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Так</w:t>
              <w:tab/>
              <w:tab/>
              <w:tab/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Ні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tabs>
                <w:tab w:val="left" w:leader="none" w:pos="337"/>
              </w:tabs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pStyle w:val="Heading3"/>
              <w:keepNext w:val="0"/>
              <w:keepLines w:val="0"/>
              <w:tabs>
                <w:tab w:val="left" w:leader="none" w:pos="337"/>
              </w:tabs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</w:pPr>
            <w:bookmarkStart w:colFirst="0" w:colLast="0" w:name="_qietvhq1ct7i" w:id="18"/>
            <w:bookmarkEnd w:id="18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  <w:drawing>
                <wp:inline distB="114300" distT="114300" distL="114300" distR="114300">
                  <wp:extent cx="1658437" cy="1640213"/>
                  <wp:effectExtent b="0" l="0" r="0" t="0"/>
                  <wp:docPr id="22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5"/>
                          <a:srcRect b="5330" l="5574" r="6714" t="3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8437" cy="16402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spacing w:after="200" w:before="200" w:lineRule="auto"/>
              <w:ind w:right="622.2047244094489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Рисунок 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Док-станція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   Примітка. Джерело: Створено автором</w:t>
            </w:r>
          </w:p>
          <w:p w:rsidR="00000000" w:rsidDel="00000000" w:rsidP="00000000" w:rsidRDefault="00000000" w:rsidRPr="00000000" w14:paraId="000000B0">
            <w:pPr>
              <w:pStyle w:val="Heading3"/>
              <w:keepNext w:val="0"/>
              <w:keepLines w:val="0"/>
              <w:spacing w:after="200" w:before="0" w:lineRule="auto"/>
              <w:ind w:right="622.2047244094489"/>
              <w:jc w:val="center"/>
              <w:rPr>
                <w:rFonts w:ascii="Times New Roman" w:cs="Times New Roman" w:eastAsia="Times New Roman" w:hAnsi="Times New Roman"/>
              </w:rPr>
            </w:pPr>
            <w:bookmarkStart w:colFirst="0" w:colLast="0" w:name="_30hp7zswsk75" w:id="19"/>
            <w:bookmarkEnd w:id="19"/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1">
      <w:pPr>
        <w:spacing w:after="200" w:lineRule="auto"/>
        <w:ind w:right="62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Який матеріал, імовірно, використано для виготовлення цієї док-станції?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(Виберіть одну відповідь.)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tabs>
          <w:tab w:val="left" w:leader="none" w:pos="337"/>
        </w:tabs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ab/>
        <w:tab/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деревина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пластик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фанера</w:t>
      </w:r>
    </w:p>
    <w:p w:rsidR="00000000" w:rsidDel="00000000" w:rsidP="00000000" w:rsidRDefault="00000000" w:rsidRPr="00000000" w14:paraId="000000B3">
      <w:pPr>
        <w:tabs>
          <w:tab w:val="left" w:leader="none" w:pos="337"/>
        </w:tabs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ab/>
        <w:tab/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оргскло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ДВП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ДСП</w:t>
      </w:r>
    </w:p>
    <w:p w:rsidR="00000000" w:rsidDel="00000000" w:rsidP="00000000" w:rsidRDefault="00000000" w:rsidRPr="00000000" w14:paraId="000000B4">
      <w:pPr>
        <w:tabs>
          <w:tab w:val="left" w:leader="none" w:pos="337"/>
        </w:tabs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820.0" w:type="dxa"/>
        <w:jc w:val="left"/>
        <w:tblInd w:w="-46.92913385826792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820"/>
        <w:tblGridChange w:id="0">
          <w:tblGrid>
            <w:gridCol w:w="982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pStyle w:val="Heading2"/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</w:rPr>
            </w:pPr>
            <w:bookmarkStart w:colFirst="0" w:colLast="0" w:name="_7ociw4aupmoe" w:id="20"/>
            <w:bookmarkEnd w:id="20"/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Стимул 7</w:t>
            </w:r>
          </w:p>
          <w:p w:rsidR="00000000" w:rsidDel="00000000" w:rsidP="00000000" w:rsidRDefault="00000000" w:rsidRPr="00000000" w14:paraId="000000B6">
            <w:pPr>
              <w:tabs>
                <w:tab w:val="left" w:leader="none" w:pos="337"/>
              </w:tabs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Визначившись із дизайном своєї док-станції, перейдіть до планування виробництва. Уявіть, що вам потрібно виготовити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док-станцію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подібну до тієї, яку показано на рисунку вище. Щоб мінімізувати витрати та раціонально використати матеріал, вам необхідно правильно розмітити деталі на заготовці.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7">
      <w:pPr>
        <w:tabs>
          <w:tab w:val="left" w:leader="none" w:pos="337"/>
        </w:tabs>
        <w:spacing w:after="200" w:before="20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0B8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7.1.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основні деталі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вам потрібно буде розмітити на заготовці?</w:t>
      </w:r>
    </w:p>
    <w:p w:rsidR="00000000" w:rsidDel="00000000" w:rsidP="00000000" w:rsidRDefault="00000000" w:rsidRPr="00000000" w14:paraId="000000B9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деталь 1</w:t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деталь 2 </w:t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обидві деталі</w:t>
      </w:r>
    </w:p>
    <w:p w:rsidR="00000000" w:rsidDel="00000000" w:rsidP="00000000" w:rsidRDefault="00000000" w:rsidRPr="00000000" w14:paraId="000000BA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Розгляньте Рис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.1 і Рис. 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нижче, що показують розкладку деталей виробу на заготовці з деревини. Габаритні розміри деталей: 230х180х8 та 130х180х8 мм. Зверніть увагу на напрямок волокон і форму деталей виробу.</w:t>
      </w:r>
    </w:p>
    <w:p w:rsidR="00000000" w:rsidDel="00000000" w:rsidP="00000000" w:rsidRDefault="00000000" w:rsidRPr="00000000" w14:paraId="000000BB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1070245" cy="2304479"/>
            <wp:effectExtent b="0" l="0" r="0" t="0"/>
            <wp:docPr id="6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0245" cy="23044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Рис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4А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1395164" cy="2352104"/>
            <wp:effectExtent b="0" l="0" r="0" t="0"/>
            <wp:docPr id="18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5164" cy="23521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Рис.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4Б</w:t>
      </w:r>
    </w:p>
    <w:p w:rsidR="00000000" w:rsidDel="00000000" w:rsidP="00000000" w:rsidRDefault="00000000" w:rsidRPr="00000000" w14:paraId="000000BC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Рисунок 4(А-Б).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Розкладка деталей виробу.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</w:t>
      </w:r>
    </w:p>
    <w:p w:rsidR="00000000" w:rsidDel="00000000" w:rsidP="00000000" w:rsidRDefault="00000000" w:rsidRPr="00000000" w14:paraId="000000BD">
      <w:pPr>
        <w:tabs>
          <w:tab w:val="left" w:leader="none" w:pos="337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із двох варіантів розкладки 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правильним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 точки зору технології розмічання та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економ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ності використання матеріалу?</w:t>
      </w:r>
    </w:p>
    <w:p w:rsidR="00000000" w:rsidDel="00000000" w:rsidP="00000000" w:rsidRDefault="00000000" w:rsidRPr="00000000" w14:paraId="000000BE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Поясніть, чому важливо враховувати форму та розміри деталей під час розмічання.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C1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C2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C3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 вплине напрямок волокон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міцність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надійність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найтонших частин виробу?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C6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0C7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tabs>
          <w:tab w:val="left" w:leader="none" w:pos="145.00000000000006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Визначте коефіцієнт використання матеріалу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(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КВМ)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обох варіантів розмічання, показаних на Рис. 1 і Рис. 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якщо розміри деталі 1 — 180х230 мм, а розмір деталі 2 — 180х130 мм.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tabs>
          <w:tab w:val="left" w:leader="none" w:pos="145.00000000000006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КВМ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розраховують за формулою:</w:t>
      </w:r>
    </w:p>
    <w:p w:rsidR="00000000" w:rsidDel="00000000" w:rsidP="00000000" w:rsidRDefault="00000000" w:rsidRPr="00000000" w14:paraId="000000CA">
      <w:pPr>
        <w:spacing w:after="200" w:before="0" w:line="240" w:lineRule="auto"/>
        <w:ind w:left="0" w:right="622.2047244094489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КВМ = (М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vertAlign w:val="subscript"/>
          <w:rtl w:val="0"/>
        </w:rPr>
        <w:t xml:space="preserve">чиста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/ 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vertAlign w:val="subscript"/>
          <w:rtl w:val="0"/>
        </w:rPr>
        <w:t xml:space="preserve">загальна</w:t>
      </w:r>
      <w:r w:rsidDel="00000000" w:rsidR="00000000" w:rsidRPr="00000000">
        <w:rPr>
          <w:rFonts w:ascii="Gungsuh" w:cs="Gungsuh" w:eastAsia="Gungsuh" w:hAnsi="Gungsuh"/>
          <w:b w:val="1"/>
          <w:bCs w:val="1"/>
          <w:sz w:val="26"/>
          <w:szCs w:val="26"/>
          <w:rtl w:val="0"/>
        </w:rPr>
        <w:t xml:space="preserve">)∗100%,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before="0" w:line="240" w:lineRule="auto"/>
        <w:ind w:left="0" w:right="622.2047244094489" w:firstLine="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де:</w:t>
      </w:r>
    </w:p>
    <w:p w:rsidR="00000000" w:rsidDel="00000000" w:rsidP="00000000" w:rsidRDefault="00000000" w:rsidRPr="00000000" w14:paraId="000000CC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vertAlign w:val="subscript"/>
          <w:rtl w:val="0"/>
        </w:rPr>
        <w:t xml:space="preserve">чиста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маса або площа (об’єм) готового виробу;</w:t>
      </w:r>
    </w:p>
    <w:p w:rsidR="00000000" w:rsidDel="00000000" w:rsidP="00000000" w:rsidRDefault="00000000" w:rsidRPr="00000000" w14:paraId="000000CD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vertAlign w:val="subscript"/>
          <w:rtl w:val="0"/>
        </w:rPr>
        <w:t xml:space="preserve">загальна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маса або площа (об’єм) заготовки.</w:t>
      </w:r>
    </w:p>
    <w:p w:rsidR="00000000" w:rsidDel="00000000" w:rsidP="00000000" w:rsidRDefault="00000000" w:rsidRPr="00000000" w14:paraId="000000CE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</w:t>
      </w:r>
      <w:r w:rsidDel="00000000" w:rsidR="00000000" w:rsidRPr="00000000">
        <w:rPr>
          <w:rtl w:val="0"/>
        </w:rPr>
      </w:r>
    </w:p>
    <w:tbl>
      <w:tblPr>
        <w:tblStyle w:val="Table12"/>
        <w:tblW w:w="9602.75666225364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9.5268023132897"/>
        <w:gridCol w:w="369.5268023132897"/>
        <w:gridCol w:w="369.5268023132897"/>
        <w:gridCol w:w="368.53876273491187"/>
        <w:gridCol w:w="368.53876273491187"/>
        <w:gridCol w:w="369.5268023132897"/>
        <w:gridCol w:w="368.53876273491187"/>
        <w:gridCol w:w="368.53876273491187"/>
        <w:gridCol w:w="368.5387627349118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gridCol w:w="369.5268023132897"/>
        <w:tblGridChange w:id="0">
          <w:tblGrid>
            <w:gridCol w:w="369.5268023132897"/>
            <w:gridCol w:w="369.5268023132897"/>
            <w:gridCol w:w="369.5268023132897"/>
            <w:gridCol w:w="368.53876273491187"/>
            <w:gridCol w:w="368.53876273491187"/>
            <w:gridCol w:w="369.5268023132897"/>
            <w:gridCol w:w="368.53876273491187"/>
            <w:gridCol w:w="368.53876273491187"/>
            <w:gridCol w:w="368.5387627349118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  <w:gridCol w:w="369.5268023132897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C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D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E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0F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0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1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2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3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4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5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6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7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8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9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A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B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C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D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E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7F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80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8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8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8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8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0" w:hRule="atLeast"/>
          <w:tblHeader w:val="0"/>
        </w:trPr>
        <w:tc>
          <w:tcPr>
            <w:gridSpan w:val="10"/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85">
            <w:pPr>
              <w:spacing w:after="200" w:lineRule="auto"/>
              <w:ind w:right="62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КВМ для варіанта 1: </w:t>
            </w:r>
          </w:p>
          <w:p w:rsidR="00000000" w:rsidDel="00000000" w:rsidP="00000000" w:rsidRDefault="00000000" w:rsidRPr="00000000" w14:paraId="00000186">
            <w:pPr>
              <w:spacing w:after="200" w:lineRule="auto"/>
              <w:ind w:right="138.42519685039377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</w:t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0">
            <w:pPr>
              <w:spacing w:after="200" w:lineRule="auto"/>
              <w:ind w:right="62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1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2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3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4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5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0"/>
            <w:tcBorders>
              <w:top w:color="d9d9d9" w:space="0" w:sz="4" w:val="single"/>
              <w:left w:color="d9d9d9" w:space="0" w:sz="4" w:val="single"/>
              <w:bottom w:color="d9d9d9" w:space="0" w:sz="4" w:val="single"/>
              <w:right w:color="d9d9d9" w:space="0" w:sz="4" w:val="single"/>
            </w:tcBorders>
          </w:tcPr>
          <w:p w:rsidR="00000000" w:rsidDel="00000000" w:rsidP="00000000" w:rsidRDefault="00000000" w:rsidRPr="00000000" w14:paraId="00000196">
            <w:pPr>
              <w:spacing w:after="200" w:lineRule="auto"/>
              <w:ind w:right="-3.3070866141724764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КВМ для варіанта  2: ________________________</w:t>
            </w:r>
          </w:p>
        </w:tc>
      </w:tr>
    </w:tbl>
    <w:p w:rsidR="00000000" w:rsidDel="00000000" w:rsidP="00000000" w:rsidRDefault="00000000" w:rsidRPr="00000000" w14:paraId="000001A0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7.6.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Який варіант є більш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економним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? Чому?</w:t>
      </w:r>
    </w:p>
    <w:p w:rsidR="00000000" w:rsidDel="00000000" w:rsidP="00000000" w:rsidRDefault="00000000" w:rsidRPr="00000000" w14:paraId="000001A2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A3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7.7.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 можна удосконалити функціональність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цієї конструкції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використовуючи залишки після випилювання основних деталей?</w:t>
      </w:r>
    </w:p>
    <w:p w:rsidR="00000000" w:rsidDel="00000000" w:rsidP="00000000" w:rsidRDefault="00000000" w:rsidRPr="00000000" w14:paraId="000001A5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A6">
      <w:pPr>
        <w:spacing w:after="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</w:p>
    <w:p w:rsidR="00000000" w:rsidDel="00000000" w:rsidP="00000000" w:rsidRDefault="00000000" w:rsidRPr="00000000" w14:paraId="000001A7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9900.0" w:type="dxa"/>
        <w:jc w:val="left"/>
        <w:tblInd w:w="-21.92913385826784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00"/>
        <w:tblGridChange w:id="0">
          <w:tblGrid>
            <w:gridCol w:w="990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pStyle w:val="Heading2"/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</w:rPr>
            </w:pPr>
            <w:bookmarkStart w:colFirst="0" w:colLast="0" w:name="_ebbvxtc3ip99" w:id="21"/>
            <w:bookmarkEnd w:id="21"/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Стимул 8</w:t>
            </w:r>
          </w:p>
          <w:p w:rsidR="00000000" w:rsidDel="00000000" w:rsidP="00000000" w:rsidRDefault="00000000" w:rsidRPr="00000000" w14:paraId="000001A9">
            <w:pPr>
              <w:tabs>
                <w:tab w:val="left" w:leader="none" w:pos="337"/>
              </w:tabs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Ваша мета в межах реалізації проєкту — створити не тільки багатофункціональний, але й екологічний продукт. Вам потрібно дослідити лісові ресурси України, щоб обґрунтувати вибір матеріалу для своєї док-станції. З’ясуйте, які породи деревини є найпоширенішими і як їхнє розміщення залежить від географічного положення. Проведіть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пошукову роботу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використовуючи інтернет-ресурси, щоб знайти інформацію про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найпоширеніші види порід деревини в Україні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Не витрачайте на перегляд більш ніж 5 хв.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57150" distT="57150" distL="57150" distR="57150" hidden="0" layoutInCell="1" locked="0" relativeHeight="0" simplePos="0">
                  <wp:simplePos x="0" y="0"/>
                  <wp:positionH relativeFrom="column">
                    <wp:posOffset>5143500</wp:posOffset>
                  </wp:positionH>
                  <wp:positionV relativeFrom="paragraph">
                    <wp:posOffset>285750</wp:posOffset>
                  </wp:positionV>
                  <wp:extent cx="1009565" cy="1100706"/>
                  <wp:effectExtent b="0" l="0" r="0" t="0"/>
                  <wp:wrapSquare wrapText="bothSides" distB="57150" distT="57150" distL="57150" distR="57150"/>
                  <wp:docPr id="24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8"/>
                          <a:srcRect b="0" l="4116" r="6996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565" cy="110070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1AA">
            <w:pPr>
              <w:spacing w:after="20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5095875" cy="2959831"/>
                  <wp:effectExtent b="0" l="0" r="0" t="0"/>
                  <wp:docPr id="2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875" cy="295983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B">
            <w:pPr>
              <w:spacing w:after="200" w:lineRule="auto"/>
              <w:ind w:right="622.2047244094489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5.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Розподіл площі лісів України за переважаючими породами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Примітка. Джерело: Товариство Лісівників України (2025).Об'єктивна інформація щодо лісів. </w:t>
            </w:r>
            <w:hyperlink r:id="rId20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https://tlu.kiev.ua/nasha-dijalnist/profesiino-pro-lis/objektivna-informacija-shchodo-lisiv.html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C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1AD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Заповніть таблицю, у якій укажіть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найпоширеніших види порід дерев, їхній відсоток від загальної площі лісів України та характерні географічні регіони поширення. </w:t>
      </w:r>
    </w:p>
    <w:tbl>
      <w:tblPr>
        <w:tblStyle w:val="Table14"/>
        <w:tblW w:w="9780.0" w:type="dxa"/>
        <w:jc w:val="left"/>
        <w:tblInd w:w="15.0" w:type="dxa"/>
        <w:tblBorders>
          <w:top w:color="000000" w:space="0" w:sz="4" w:val="single"/>
          <w:left w:color="000000" w:space="0" w:sz="4" w:val="single"/>
          <w:bottom w:color="000000" w:space="0" w:sz="0" w:val="nil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010"/>
        <w:gridCol w:w="1875"/>
        <w:gridCol w:w="5895"/>
        <w:tblGridChange w:id="0">
          <w:tblGrid>
            <w:gridCol w:w="2010"/>
            <w:gridCol w:w="1875"/>
            <w:gridCol w:w="5895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1A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Порода деревини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1A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Відсоток поширеності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1B0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Характерні регіони України</w:t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B1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Сосна</w:t>
            </w:r>
          </w:p>
        </w:tc>
        <w:tc>
          <w:tcPr/>
          <w:p w:rsidR="00000000" w:rsidDel="00000000" w:rsidP="00000000" w:rsidRDefault="00000000" w:rsidRPr="00000000" w14:paraId="000001B2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B3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B4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Дуб</w:t>
            </w:r>
          </w:p>
        </w:tc>
        <w:tc>
          <w:tcPr/>
          <w:p w:rsidR="00000000" w:rsidDel="00000000" w:rsidP="00000000" w:rsidRDefault="00000000" w:rsidRPr="00000000" w14:paraId="000001B5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B6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B7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Бук</w:t>
            </w:r>
          </w:p>
        </w:tc>
        <w:tc>
          <w:tcPr/>
          <w:p w:rsidR="00000000" w:rsidDel="00000000" w:rsidP="00000000" w:rsidRDefault="00000000" w:rsidRPr="00000000" w14:paraId="000001B8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B9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BA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Ялина</w:t>
            </w:r>
          </w:p>
        </w:tc>
        <w:tc>
          <w:tcPr/>
          <w:p w:rsidR="00000000" w:rsidDel="00000000" w:rsidP="00000000" w:rsidRDefault="00000000" w:rsidRPr="00000000" w14:paraId="000001BB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BC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bottom w:color="000000" w:space="0" w:sz="4" w:val="single"/>
            </w:tcBorders>
            <w:shd w:fill="deebf6" w:val="clear"/>
          </w:tcPr>
          <w:p w:rsidR="00000000" w:rsidDel="00000000" w:rsidP="00000000" w:rsidRDefault="00000000" w:rsidRPr="00000000" w14:paraId="000001BD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Вільха</w:t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1B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1B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bottom w:color="000000" w:space="0" w:sz="4" w:val="single"/>
            </w:tcBorders>
            <w:shd w:fill="deebf6" w:val="clear"/>
          </w:tcPr>
          <w:p w:rsidR="00000000" w:rsidDel="00000000" w:rsidP="00000000" w:rsidRDefault="00000000" w:rsidRPr="00000000" w14:paraId="000001C0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Ясен, клен, береза, граб та інші</w:t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1C1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1C2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C3">
      <w:pPr>
        <w:spacing w:after="200" w:before="20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Прочитайте текст про породи деревини, з яких здебільшого виготовляють вироби декоративно-ужиткового мистецтва в різних регіонах нашої країни. У тексті зроблено окремі пропуски. Запишіть на місці кожного пропуску одну з назв порід дерев,  запропонованих справа, щоб текст набув цілісності й завершеності. </w:t>
        <w:br w:type="textWrapping"/>
      </w:r>
    </w:p>
    <w:tbl>
      <w:tblPr>
        <w:tblStyle w:val="Table15"/>
        <w:tblW w:w="9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240"/>
        <w:gridCol w:w="3720"/>
        <w:tblGridChange w:id="0">
          <w:tblGrid>
            <w:gridCol w:w="6240"/>
            <w:gridCol w:w="3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Текст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Варіанти заповнення</w:t>
            </w:r>
          </w:p>
        </w:tc>
      </w:tr>
      <w:tr>
        <w:trPr>
          <w:cantSplit w:val="0"/>
          <w:trHeight w:val="1530.46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pStyle w:val="Heading3"/>
              <w:keepNext w:val="0"/>
              <w:keepLines w:val="0"/>
              <w:spacing w:after="0" w:before="0" w:lineRule="auto"/>
              <w:ind w:right="242.24409448818932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4"/>
                <w:szCs w:val="24"/>
              </w:rPr>
            </w:pPr>
            <w:bookmarkStart w:colFirst="0" w:colLast="0" w:name="_xmb1uillye6c" w:id="22"/>
            <w:bookmarkEnd w:id="22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4"/>
                <w:szCs w:val="24"/>
                <w:rtl w:val="0"/>
              </w:rPr>
              <w:t xml:space="preserve">Полісся (Північ України)</w:t>
            </w:r>
          </w:p>
          <w:p w:rsidR="00000000" w:rsidDel="00000000" w:rsidP="00000000" w:rsidRDefault="00000000" w:rsidRPr="00000000" w14:paraId="000001C7">
            <w:pPr>
              <w:pStyle w:val="Heading3"/>
              <w:keepNext w:val="0"/>
              <w:keepLines w:val="0"/>
              <w:spacing w:after="0" w:before="0" w:lineRule="auto"/>
              <w:ind w:right="242.24409448818932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bookmarkStart w:colFirst="0" w:colLast="0" w:name="_3z5w07vfqy52" w:id="23"/>
            <w:bookmarkEnd w:id="23"/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Домінуючою породою тут є _____________________, займаючи великі площі. Це пов’язано з піщаними ґрунтами та сприятливим кліматом.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numPr>
                <w:ilvl w:val="0"/>
                <w:numId w:val="3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сосна звичайна</w:t>
            </w:r>
          </w:p>
          <w:p w:rsidR="00000000" w:rsidDel="00000000" w:rsidP="00000000" w:rsidRDefault="00000000" w:rsidRPr="00000000" w14:paraId="000001C9">
            <w:pPr>
              <w:numPr>
                <w:ilvl w:val="0"/>
                <w:numId w:val="3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вільха чорна</w:t>
            </w:r>
          </w:p>
          <w:p w:rsidR="00000000" w:rsidDel="00000000" w:rsidP="00000000" w:rsidRDefault="00000000" w:rsidRPr="00000000" w14:paraId="000001CA">
            <w:pPr>
              <w:numPr>
                <w:ilvl w:val="0"/>
                <w:numId w:val="3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дуб звичайний</w:t>
            </w:r>
          </w:p>
          <w:p w:rsidR="00000000" w:rsidDel="00000000" w:rsidP="00000000" w:rsidRDefault="00000000" w:rsidRPr="00000000" w14:paraId="000001CB">
            <w:pPr>
              <w:numPr>
                <w:ilvl w:val="0"/>
                <w:numId w:val="3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береза повисла</w:t>
            </w:r>
          </w:p>
        </w:tc>
      </w:tr>
      <w:tr>
        <w:trPr>
          <w:cantSplit w:val="0"/>
          <w:trHeight w:val="1664.8828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pStyle w:val="Heading3"/>
              <w:keepNext w:val="0"/>
              <w:keepLines w:val="0"/>
              <w:spacing w:after="0" w:before="0" w:lineRule="auto"/>
              <w:ind w:right="242.24409448818932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4"/>
                <w:szCs w:val="24"/>
              </w:rPr>
            </w:pPr>
            <w:bookmarkStart w:colFirst="0" w:colLast="0" w:name="_jrq8bjjm1mr1" w:id="24"/>
            <w:bookmarkEnd w:id="24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4"/>
                <w:szCs w:val="24"/>
                <w:rtl w:val="0"/>
              </w:rPr>
              <w:t xml:space="preserve">Лісостеп та Степ (Центральна та Південна Україна)</w:t>
            </w:r>
          </w:p>
          <w:p w:rsidR="00000000" w:rsidDel="00000000" w:rsidP="00000000" w:rsidRDefault="00000000" w:rsidRPr="00000000" w14:paraId="000001CD">
            <w:pPr>
              <w:spacing w:after="0" w:lineRule="auto"/>
              <w:ind w:right="242.24409448818932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Головною лісоутворюючою породою в лісостеповій зоні є _____________________. Він поширений у байрачних лісах і дібровах. У степовій зоні лісистість дуже низька. Тут переважають штучні насадження.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numPr>
                <w:ilvl w:val="0"/>
                <w:numId w:val="1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дуб звичайний</w:t>
            </w:r>
          </w:p>
          <w:p w:rsidR="00000000" w:rsidDel="00000000" w:rsidP="00000000" w:rsidRDefault="00000000" w:rsidRPr="00000000" w14:paraId="000001CF">
            <w:pPr>
              <w:numPr>
                <w:ilvl w:val="0"/>
                <w:numId w:val="1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клен широколистий</w:t>
            </w:r>
          </w:p>
          <w:p w:rsidR="00000000" w:rsidDel="00000000" w:rsidP="00000000" w:rsidRDefault="00000000" w:rsidRPr="00000000" w14:paraId="000001D0">
            <w:pPr>
              <w:numPr>
                <w:ilvl w:val="0"/>
                <w:numId w:val="1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акація біла</w:t>
            </w:r>
          </w:p>
          <w:p w:rsidR="00000000" w:rsidDel="00000000" w:rsidP="00000000" w:rsidRDefault="00000000" w:rsidRPr="00000000" w14:paraId="000001D1">
            <w:pPr>
              <w:numPr>
                <w:ilvl w:val="0"/>
                <w:numId w:val="1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липа серцелиста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2">
            <w:pPr>
              <w:pStyle w:val="Heading3"/>
              <w:keepNext w:val="0"/>
              <w:keepLines w:val="0"/>
              <w:spacing w:after="0" w:before="0" w:lineRule="auto"/>
              <w:ind w:right="242.24409448818932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4"/>
                <w:szCs w:val="24"/>
              </w:rPr>
            </w:pPr>
            <w:bookmarkStart w:colFirst="0" w:colLast="0" w:name="_hxtu6z40zu4w" w:id="25"/>
            <w:bookmarkEnd w:id="25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70c0"/>
                <w:sz w:val="24"/>
                <w:szCs w:val="24"/>
                <w:rtl w:val="0"/>
              </w:rPr>
              <w:t xml:space="preserve">Карпати (Захід України)</w:t>
            </w:r>
          </w:p>
          <w:p w:rsidR="00000000" w:rsidDel="00000000" w:rsidP="00000000" w:rsidRDefault="00000000" w:rsidRPr="00000000" w14:paraId="000001D3">
            <w:pPr>
              <w:spacing w:after="0" w:lineRule="auto"/>
              <w:ind w:right="242.24409448818932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Це найбільш лісистий регіон України. Вертикальна поясність створює умови для різних порід. На висотах 500-1100 м домінує _____________________. У високогір’ях, на висотах 1100-1500 м, переважає _____________________. На низьких висотах Карпат, до 500 м, поширені ____________________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і _____________________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numPr>
                <w:ilvl w:val="0"/>
                <w:numId w:val="5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бук лісовий</w:t>
            </w:r>
          </w:p>
          <w:p w:rsidR="00000000" w:rsidDel="00000000" w:rsidP="00000000" w:rsidRDefault="00000000" w:rsidRPr="00000000" w14:paraId="000001D5">
            <w:pPr>
              <w:numPr>
                <w:ilvl w:val="0"/>
                <w:numId w:val="5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ялина європейська (смерека)</w:t>
            </w:r>
          </w:p>
          <w:p w:rsidR="00000000" w:rsidDel="00000000" w:rsidP="00000000" w:rsidRDefault="00000000" w:rsidRPr="00000000" w14:paraId="000001D6">
            <w:pPr>
              <w:numPr>
                <w:ilvl w:val="0"/>
                <w:numId w:val="5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дуб звичайний</w:t>
            </w:r>
          </w:p>
          <w:p w:rsidR="00000000" w:rsidDel="00000000" w:rsidP="00000000" w:rsidRDefault="00000000" w:rsidRPr="00000000" w14:paraId="000001D7">
            <w:pPr>
              <w:numPr>
                <w:ilvl w:val="0"/>
                <w:numId w:val="5"/>
              </w:numPr>
              <w:spacing w:after="0" w:lineRule="auto"/>
              <w:ind w:left="720" w:right="250.15748031496173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граб звичайний</w:t>
            </w:r>
          </w:p>
        </w:tc>
      </w:tr>
      <w:tr>
        <w:trPr>
          <w:cantSplit w:val="0"/>
          <w:trHeight w:val="46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spacing w:after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Цей розподіл показує, як клімат, ґрунти та рельєф формують унікальний склад лісів у кожному регіоні України.</w:t>
            </w:r>
          </w:p>
        </w:tc>
      </w:tr>
    </w:tbl>
    <w:p w:rsidR="00000000" w:rsidDel="00000000" w:rsidP="00000000" w:rsidRDefault="00000000" w:rsidRPr="00000000" w14:paraId="000001D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6"/>
        <w:tblW w:w="9930.0" w:type="dxa"/>
        <w:jc w:val="left"/>
        <w:tblInd w:w="8.07086614173215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30"/>
        <w:tblGridChange w:id="0">
          <w:tblGrid>
            <w:gridCol w:w="993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embfa2i9skmb" w:id="26"/>
            <w:bookmarkEnd w:id="26"/>
            <w:r w:rsidDel="00000000" w:rsidR="00000000" w:rsidRPr="00000000">
              <w:rPr>
                <w:rtl w:val="0"/>
              </w:rPr>
              <w:t xml:space="preserve">Стимул 9</w:t>
            </w:r>
          </w:p>
          <w:p w:rsidR="00000000" w:rsidDel="00000000" w:rsidP="00000000" w:rsidRDefault="00000000" w:rsidRPr="00000000" w14:paraId="000001DD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Для проєктування док-станції необхідно врахувати властивості матеріалів. Проаналізуйте два матеріали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деревина вільхи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фанера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), які підходять для вашого виробу, за такими критеріями: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доступність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колір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міцність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можливість оздоблення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1D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Докладніше про матеріали можна ознайомитися за наведеними посиланням або зісканувавши QR-коди.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Не витрачайте на роботу із джерелами більш ніж 5 хв.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17"/>
              <w:tblW w:w="9870.0" w:type="dxa"/>
              <w:jc w:val="left"/>
              <w:tblInd w:w="24.999999999999858" w:type="dxa"/>
              <w:tblBorders>
                <w:top w:color="deebf6" w:space="0" w:sz="8" w:val="single"/>
                <w:left w:color="deebf6" w:space="0" w:sz="8" w:val="single"/>
                <w:bottom w:color="deebf6" w:space="0" w:sz="8" w:val="single"/>
                <w:right w:color="deebf6" w:space="0" w:sz="8" w:val="single"/>
                <w:insideH w:color="deebf6" w:space="0" w:sz="8" w:val="single"/>
                <w:insideV w:color="deebf6" w:space="0" w:sz="8" w:val="single"/>
              </w:tblBorders>
              <w:tblLayout w:type="fixed"/>
              <w:tblLook w:val="0600"/>
            </w:tblPr>
            <w:tblGrid>
              <w:gridCol w:w="1305"/>
              <w:gridCol w:w="6855"/>
              <w:gridCol w:w="1710"/>
              <w:tblGridChange w:id="0">
                <w:tblGrid>
                  <w:gridCol w:w="1305"/>
                  <w:gridCol w:w="6855"/>
                  <w:gridCol w:w="17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DF">
                  <w:pPr>
                    <w:widowControl w:val="0"/>
                    <w:spacing w:after="0" w:lineRule="auto"/>
                    <w:ind w:right="102.87401574803155"/>
                    <w:jc w:val="both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Вільха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E0">
                  <w:pPr>
                    <w:widowControl w:val="0"/>
                    <w:spacing w:after="0" w:lineRule="auto"/>
                    <w:ind w:right="622.2047244094489"/>
                    <w:jc w:val="both"/>
                    <w:rPr>
                      <w:rFonts w:ascii="Times New Roman" w:cs="Times New Roman" w:eastAsia="Times New Roman" w:hAnsi="Times New Roman"/>
                      <w:color w:val="0070c0"/>
                      <w:sz w:val="26"/>
                      <w:szCs w:val="26"/>
                    </w:rPr>
                  </w:pPr>
                  <w:hyperlink r:id="rId21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color w:val="1155cc"/>
                        <w:sz w:val="26"/>
                        <w:szCs w:val="26"/>
                        <w:u w:val="single"/>
                        <w:rtl w:val="0"/>
                      </w:rPr>
                      <w:t xml:space="preserve">https://uk.wikipedia.org/wiki/%D0%92%D1%96%D0%BB%D1%8C%D1%85%D0%B0_%D1%87%D0%BE%D1%80%D0%BD%D0%B0</w:t>
                    </w:r>
                  </w:hyperlink>
                  <w:r w:rsidDel="00000000" w:rsidR="00000000" w:rsidRPr="00000000">
                    <w:rPr>
                      <w:rFonts w:ascii="Times New Roman" w:cs="Times New Roman" w:eastAsia="Times New Roman" w:hAnsi="Times New Roman"/>
                      <w:color w:val="0070c0"/>
                      <w:sz w:val="26"/>
                      <w:szCs w:val="26"/>
                      <w:rtl w:val="0"/>
                    </w:rPr>
                    <w:t xml:space="preserve"> 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E1">
                  <w:pPr>
                    <w:widowControl w:val="0"/>
                    <w:spacing w:after="0" w:lineRule="auto"/>
                    <w:ind w:right="622.2047244094489"/>
                    <w:jc w:val="both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color w:val="0070c0"/>
                      <w:sz w:val="26"/>
                      <w:szCs w:val="26"/>
                    </w:rPr>
                    <w:drawing>
                      <wp:inline distB="114300" distT="114300" distL="114300" distR="114300">
                        <wp:extent cx="761146" cy="761146"/>
                        <wp:effectExtent b="0" l="0" r="0" t="0"/>
                        <wp:docPr id="16" name="image27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27.png"/>
                                <pic:cNvPicPr preferRelativeResize="0"/>
                              </pic:nvPicPr>
                              <pic:blipFill>
                                <a:blip r:embed="rId22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1146" cy="761146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E2">
                  <w:pPr>
                    <w:widowControl w:val="0"/>
                    <w:spacing w:after="0" w:lineRule="auto"/>
                    <w:ind w:right="102.87401574803155"/>
                    <w:jc w:val="both"/>
                    <w:rPr>
                      <w:rFonts w:ascii="Times New Roman" w:cs="Times New Roman" w:eastAsia="Times New Roman" w:hAnsi="Times New Roman"/>
                      <w:b w:val="1"/>
                      <w:bCs w:val="1"/>
                      <w:color w:val="0070c0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Фанера</w:t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1E3">
                  <w:pPr>
                    <w:widowControl w:val="0"/>
                    <w:spacing w:after="0" w:lineRule="auto"/>
                    <w:ind w:right="102.87401574803155"/>
                    <w:jc w:val="both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E4">
                  <w:pPr>
                    <w:widowControl w:val="0"/>
                    <w:spacing w:after="0" w:lineRule="auto"/>
                    <w:ind w:right="622.2047244094489"/>
                    <w:jc w:val="both"/>
                    <w:rPr>
                      <w:rFonts w:ascii="Times New Roman" w:cs="Times New Roman" w:eastAsia="Times New Roman" w:hAnsi="Times New Roman"/>
                      <w:color w:val="0070c0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color w:val="0070c0"/>
                      <w:sz w:val="26"/>
                      <w:szCs w:val="26"/>
                      <w:rtl w:val="0"/>
                    </w:rPr>
                    <w:t xml:space="preserve">https://uk.wikipedia.org/wiki/%D0%A4%D0%B0%D0%BD%D0%B5%D1%80%D0%B0</w:t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1E5">
                  <w:pPr>
                    <w:widowControl w:val="0"/>
                    <w:spacing w:after="0" w:lineRule="auto"/>
                    <w:ind w:right="622.2047244094489"/>
                    <w:jc w:val="both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color w:val="0070c0"/>
                      <w:sz w:val="26"/>
                      <w:szCs w:val="26"/>
                    </w:rPr>
                    <w:drawing>
                      <wp:inline distB="114300" distT="114300" distL="114300" distR="114300">
                        <wp:extent cx="740097" cy="760466"/>
                        <wp:effectExtent b="0" l="0" r="0" t="0"/>
                        <wp:docPr id="27" name="image26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26.png"/>
                                <pic:cNvPicPr preferRelativeResize="0"/>
                              </pic:nvPicPr>
                              <pic:blipFill>
                                <a:blip r:embed="rId23"/>
                                <a:srcRect b="0" l="3755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0097" cy="760466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1E6">
            <w:pPr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Зробіть висновок, який матеріал краще підійде для основних деталей вашої док-станції, а який — для декоративних. </w:t>
            </w:r>
          </w:p>
        </w:tc>
      </w:tr>
    </w:tbl>
    <w:p w:rsidR="00000000" w:rsidDel="00000000" w:rsidP="00000000" w:rsidRDefault="00000000" w:rsidRPr="00000000" w14:paraId="000001E7">
      <w:pPr>
        <w:pStyle w:val="Heading3"/>
        <w:keepNext w:val="0"/>
        <w:keepLines w:val="0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bookmarkStart w:colFirst="0" w:colLast="0" w:name="_eoxn5qn17uxx" w:id="27"/>
      <w:bookmarkEnd w:id="2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8">
      <w:pPr>
        <w:pStyle w:val="Heading3"/>
        <w:keepNext w:val="0"/>
        <w:keepLines w:val="0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bookmarkStart w:colFirst="0" w:colLast="0" w:name="_hvnc4uiy4wha" w:id="28"/>
      <w:bookmarkEnd w:id="28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pStyle w:val="Heading3"/>
        <w:keepNext w:val="0"/>
        <w:keepLines w:val="0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0000"/>
          <w:sz w:val="26"/>
          <w:szCs w:val="26"/>
        </w:rPr>
      </w:pPr>
      <w:bookmarkStart w:colFirst="0" w:colLast="0" w:name="_i0pwqwnyna69" w:id="29"/>
      <w:bookmarkEnd w:id="29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0000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E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роаналізувавши властивості обраних матеріалів за визначеними критеріями, заповніть таблицю, де в комірках надайте точну й повну інформацію. На основі аналізу зробіть висновок, який матеріал доцільніше обрати для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основних деталей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а який – для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декоративних елементів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(накладок, вставок, гачків тощо).</w:t>
      </w:r>
    </w:p>
    <w:tbl>
      <w:tblPr>
        <w:tblStyle w:val="Table18"/>
        <w:tblW w:w="987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90"/>
        <w:gridCol w:w="3810"/>
        <w:gridCol w:w="3870"/>
        <w:tblGridChange w:id="0">
          <w:tblGrid>
            <w:gridCol w:w="2190"/>
            <w:gridCol w:w="3810"/>
            <w:gridCol w:w="3870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EB">
            <w:pPr>
              <w:spacing w:after="0" w:before="0" w:line="240" w:lineRule="auto"/>
              <w:ind w:left="0" w:right="231.96850393700714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Критерії вибору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1EC">
            <w:pPr>
              <w:spacing w:after="0" w:before="0" w:line="240" w:lineRule="auto"/>
              <w:ind w:left="0" w:right="231.96850393700714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Матеріал 1</w:t>
            </w:r>
          </w:p>
          <w:p w:rsidR="00000000" w:rsidDel="00000000" w:rsidP="00000000" w:rsidRDefault="00000000" w:rsidRPr="00000000" w14:paraId="000001ED">
            <w:pPr>
              <w:spacing w:after="0" w:before="0" w:line="240" w:lineRule="auto"/>
              <w:ind w:left="0" w:right="231.96850393700714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(деревина вільхи)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1EE">
            <w:pPr>
              <w:spacing w:after="0" w:before="0" w:line="240" w:lineRule="auto"/>
              <w:ind w:left="0" w:right="231.96850393700714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Матеріал 2</w:t>
            </w:r>
          </w:p>
          <w:p w:rsidR="00000000" w:rsidDel="00000000" w:rsidP="00000000" w:rsidRDefault="00000000" w:rsidRPr="00000000" w14:paraId="000001EF">
            <w:pPr>
              <w:spacing w:after="0" w:before="0" w:line="240" w:lineRule="auto"/>
              <w:ind w:left="0" w:right="231.96850393700714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(фанера)</w:t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F0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Доступність</w:t>
            </w:r>
          </w:p>
        </w:tc>
        <w:tc>
          <w:tcPr/>
          <w:p w:rsidR="00000000" w:rsidDel="00000000" w:rsidP="00000000" w:rsidRDefault="00000000" w:rsidRPr="00000000" w14:paraId="000001F1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2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3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F4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F5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Колір і текстура</w:t>
            </w:r>
          </w:p>
        </w:tc>
        <w:tc>
          <w:tcPr/>
          <w:p w:rsidR="00000000" w:rsidDel="00000000" w:rsidP="00000000" w:rsidRDefault="00000000" w:rsidRPr="00000000" w14:paraId="000001F6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7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8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F9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FA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Міцність</w:t>
            </w:r>
          </w:p>
        </w:tc>
        <w:tc>
          <w:tcPr/>
          <w:p w:rsidR="00000000" w:rsidDel="00000000" w:rsidP="00000000" w:rsidRDefault="00000000" w:rsidRPr="00000000" w14:paraId="000001FB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C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D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FE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1FF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Можливість оздоблення техніками ДУМ</w:t>
            </w:r>
          </w:p>
        </w:tc>
        <w:tc>
          <w:tcPr/>
          <w:p w:rsidR="00000000" w:rsidDel="00000000" w:rsidP="00000000" w:rsidRDefault="00000000" w:rsidRPr="00000000" w14:paraId="00000200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1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02">
            <w:pPr>
              <w:spacing w:after="0" w:before="0" w:line="240" w:lineRule="auto"/>
              <w:ind w:left="0" w:right="231.96850393700714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03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4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Висновок: __________________________________________________________________________</w:t>
      </w:r>
    </w:p>
    <w:p w:rsidR="00000000" w:rsidDel="00000000" w:rsidP="00000000" w:rsidRDefault="00000000" w:rsidRPr="00000000" w14:paraId="00000205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ind w:right="62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7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9"/>
        <w:tblW w:w="9855.0" w:type="dxa"/>
        <w:jc w:val="left"/>
        <w:tblInd w:w="8.07086614173215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855"/>
        <w:tblGridChange w:id="0">
          <w:tblGrid>
            <w:gridCol w:w="985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z80uo5c51ude" w:id="30"/>
            <w:bookmarkEnd w:id="30"/>
            <w:r w:rsidDel="00000000" w:rsidR="00000000" w:rsidRPr="00000000">
              <w:rPr>
                <w:rtl w:val="0"/>
              </w:rPr>
              <w:t xml:space="preserve">Стимул 10</w:t>
            </w:r>
          </w:p>
          <w:p w:rsidR="00000000" w:rsidDel="00000000" w:rsidP="00000000" w:rsidRDefault="00000000" w:rsidRPr="00000000" w14:paraId="00000209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 маєте зробити свій виріб не лише міцним, але й естетично привабливим. Це потребує розуміння властивостей різних порід деревини. За допомогою зображень і додаткової інформації визначте породи деревини, їхні властивості та застосування в декоративно-ужитковому мистецтві.</w:t>
            </w:r>
          </w:p>
        </w:tc>
      </w:tr>
    </w:tbl>
    <w:p w:rsidR="00000000" w:rsidDel="00000000" w:rsidP="00000000" w:rsidRDefault="00000000" w:rsidRPr="00000000" w14:paraId="0000020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tabs>
          <w:tab w:val="left" w:leader="none" w:pos="339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Розгляньте зображення плодів і листя різних дерев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(1–4)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Визначте, якому виду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породи дерев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відповідає кожне зображення і яка основна властивість відповідної деревини (наприклад, тверда / м’яка, смолиста, має гарну текстуру, колір тощо). За підсумками заповніть таблицю.</w:t>
      </w:r>
    </w:p>
    <w:tbl>
      <w:tblPr>
        <w:tblStyle w:val="Table20"/>
        <w:tblW w:w="9915.0" w:type="dxa"/>
        <w:jc w:val="left"/>
        <w:tblInd w:w="-46.06299212598429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55"/>
        <w:gridCol w:w="2520"/>
        <w:gridCol w:w="2520"/>
        <w:gridCol w:w="2520"/>
        <w:tblGridChange w:id="0">
          <w:tblGrid>
            <w:gridCol w:w="2355"/>
            <w:gridCol w:w="2520"/>
            <w:gridCol w:w="2520"/>
            <w:gridCol w:w="2520"/>
          </w:tblGrid>
        </w:tblGridChange>
      </w:tblGrid>
      <w:tr>
        <w:trPr>
          <w:cantSplit w:val="0"/>
          <w:trHeight w:val="394.69737748318744" w:hRule="atLeast"/>
          <w:tblHeader w:val="1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362075" cy="939800"/>
                  <wp:effectExtent b="0" l="0" r="0" t="0"/>
                  <wp:docPr id="7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24"/>
                          <a:srcRect b="2712" l="0" r="0" t="27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939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990600"/>
                  <wp:effectExtent b="0" l="0" r="0" t="0"/>
                  <wp:docPr id="14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90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990600"/>
                  <wp:effectExtent b="0" l="0" r="0" t="0"/>
                  <wp:docPr id="9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90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widowControl w:val="0"/>
              <w:spacing w:after="20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990600"/>
                  <wp:effectExtent b="0" l="0" r="0" t="0"/>
                  <wp:docPr id="20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90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4.69737748318744" w:hRule="atLeast"/>
          <w:tblHeader w:val="1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widowControl w:val="0"/>
              <w:spacing w:after="200" w:lineRule="auto"/>
              <w:ind w:right="-37.0866141732284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widowControl w:val="0"/>
              <w:spacing w:after="200" w:lineRule="auto"/>
              <w:ind w:right="-37.0866141732284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widowControl w:val="0"/>
              <w:spacing w:after="200" w:lineRule="auto"/>
              <w:ind w:right="-37.0866141732284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8fafd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widowControl w:val="0"/>
              <w:spacing w:after="200" w:lineRule="auto"/>
              <w:ind w:right="-37.08661417322844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</w:tr>
    </w:tbl>
    <w:p w:rsidR="00000000" w:rsidDel="00000000" w:rsidP="00000000" w:rsidRDefault="00000000" w:rsidRPr="00000000" w14:paraId="00000216">
      <w:pPr>
        <w:tabs>
          <w:tab w:val="left" w:leader="none" w:pos="339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Зразки плодів та пагонів різних порід дерев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Зразки плодів та пагонів різних порід дерев. Примітка. Джерело: Іваненко В. С., Прохоров К. Л. Енциклопедія дерев України: Навчальний посібник. — К.: Освіта-Плюс, 2019. — С. 45.</w:t>
      </w:r>
      <w:r w:rsidDel="00000000" w:rsidR="00000000" w:rsidRPr="00000000">
        <w:rPr>
          <w:rtl w:val="0"/>
        </w:rPr>
      </w:r>
    </w:p>
    <w:tbl>
      <w:tblPr>
        <w:tblStyle w:val="Table21"/>
        <w:tblW w:w="9900.0" w:type="dxa"/>
        <w:jc w:val="left"/>
        <w:tblInd w:w="-3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25"/>
        <w:gridCol w:w="2610"/>
        <w:gridCol w:w="5565"/>
        <w:tblGridChange w:id="0">
          <w:tblGrid>
            <w:gridCol w:w="1725"/>
            <w:gridCol w:w="2610"/>
            <w:gridCol w:w="5565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17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Зображення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18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породи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19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Основні властивості</w:t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1A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 </w:t>
            </w:r>
          </w:p>
        </w:tc>
        <w:tc>
          <w:tcPr/>
          <w:p w:rsidR="00000000" w:rsidDel="00000000" w:rsidP="00000000" w:rsidRDefault="00000000" w:rsidRPr="00000000" w14:paraId="0000021B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1C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1D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 </w:t>
            </w:r>
          </w:p>
        </w:tc>
        <w:tc>
          <w:tcPr/>
          <w:p w:rsidR="00000000" w:rsidDel="00000000" w:rsidP="00000000" w:rsidRDefault="00000000" w:rsidRPr="00000000" w14:paraId="0000021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1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20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 </w:t>
            </w:r>
          </w:p>
        </w:tc>
        <w:tc>
          <w:tcPr/>
          <w:p w:rsidR="00000000" w:rsidDel="00000000" w:rsidP="00000000" w:rsidRDefault="00000000" w:rsidRPr="00000000" w14:paraId="00000221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22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23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 </w:t>
            </w:r>
          </w:p>
        </w:tc>
        <w:tc>
          <w:tcPr/>
          <w:p w:rsidR="00000000" w:rsidDel="00000000" w:rsidP="00000000" w:rsidRDefault="00000000" w:rsidRPr="00000000" w14:paraId="00000224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25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26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7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Розгляньте зображення зразків деревини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(1-4)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tbl>
      <w:tblPr>
        <w:tblStyle w:val="Table22"/>
        <w:tblW w:w="9945.0" w:type="dxa"/>
        <w:jc w:val="left"/>
        <w:tblInd w:w="-61.06299212598429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85"/>
        <w:gridCol w:w="2520"/>
        <w:gridCol w:w="2520"/>
        <w:gridCol w:w="2520"/>
        <w:tblGridChange w:id="0">
          <w:tblGrid>
            <w:gridCol w:w="2385"/>
            <w:gridCol w:w="2520"/>
            <w:gridCol w:w="2520"/>
            <w:gridCol w:w="2520"/>
          </w:tblGrid>
        </w:tblGridChange>
      </w:tblGrid>
      <w:tr>
        <w:trPr>
          <w:cantSplit w:val="0"/>
          <w:trHeight w:val="1570.663950641821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990600"/>
                  <wp:effectExtent b="0" l="0" r="0" t="0"/>
                  <wp:docPr id="25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90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990600"/>
                  <wp:effectExtent b="0" l="0" r="0" t="0"/>
                  <wp:docPr id="4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90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1003300"/>
                  <wp:effectExtent b="0" l="0" r="0" t="0"/>
                  <wp:docPr id="19" name="image23.jpg"/>
                  <a:graphic>
                    <a:graphicData uri="http://schemas.openxmlformats.org/drawingml/2006/picture">
                      <pic:pic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003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466850" cy="965200"/>
                  <wp:effectExtent b="0" l="0" r="0" t="0"/>
                  <wp:docPr id="21" name="image24.jpg"/>
                  <a:graphic>
                    <a:graphicData uri="http://schemas.openxmlformats.org/drawingml/2006/picture">
                      <pic:pic>
                        <pic:nvPicPr>
                          <pic:cNvPr id="0" name="image24.jp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65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4.69737748318744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widowControl w:val="0"/>
              <w:spacing w:after="200" w:before="0" w:line="240" w:lineRule="auto"/>
              <w:ind w:left="0" w:right="-5.90551181102398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widowControl w:val="0"/>
              <w:spacing w:after="200" w:before="0" w:line="240" w:lineRule="auto"/>
              <w:ind w:left="0" w:right="-5.90551181102398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widowControl w:val="0"/>
              <w:spacing w:after="200" w:before="0" w:line="240" w:lineRule="auto"/>
              <w:ind w:left="0" w:right="-5.90551181102398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deebf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widowControl w:val="0"/>
              <w:spacing w:after="200" w:before="0" w:line="240" w:lineRule="auto"/>
              <w:ind w:left="0" w:right="-5.90551181102398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</w:tr>
    </w:tbl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Види зразків деревини.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</w:t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Визначте породи деревини за їхньою текстурою і кольором, спираючись на власний досвід та інформацію із джерел, посилання та qr-коди на які наведено нижче. Після цього заповніть таблицю, указавши назву породи деревини (хвойна чи листяна) та основну її властивість (тверда чи м’яка). </w:t>
      </w:r>
    </w:p>
    <w:tbl>
      <w:tblPr>
        <w:tblStyle w:val="Table23"/>
        <w:tblW w:w="9960.0" w:type="dxa"/>
        <w:jc w:val="left"/>
        <w:tblInd w:w="-135.0" w:type="dxa"/>
        <w:tblBorders>
          <w:top w:color="deebf6" w:space="0" w:sz="8" w:val="single"/>
          <w:left w:color="deebf6" w:space="0" w:sz="8" w:val="single"/>
          <w:bottom w:color="deebf6" w:space="0" w:sz="8" w:val="single"/>
          <w:right w:color="deebf6" w:space="0" w:sz="8" w:val="single"/>
          <w:insideH w:color="deebf6" w:space="0" w:sz="8" w:val="single"/>
          <w:insideV w:color="deebf6" w:space="0" w:sz="8" w:val="single"/>
        </w:tblBorders>
        <w:tblLayout w:type="fixed"/>
        <w:tblLook w:val="0600"/>
      </w:tblPr>
      <w:tblGrid>
        <w:gridCol w:w="8370"/>
        <w:gridCol w:w="1590"/>
        <w:tblGridChange w:id="0">
          <w:tblGrid>
            <w:gridCol w:w="8370"/>
            <w:gridCol w:w="1590"/>
          </w:tblGrid>
        </w:tblGridChange>
      </w:tblGrid>
      <w:tr>
        <w:trPr>
          <w:cantSplit w:val="0"/>
          <w:trHeight w:val="1196.2402343750002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spacing w:after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hyperlink r:id="rId32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https://drovosek.in.ua/ua/a421789-uchityvaem-tverdost-drevesiny.html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703988" cy="703988"/>
                  <wp:effectExtent b="0" l="0" r="0" t="0"/>
                  <wp:docPr id="1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988" cy="7039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spacing w:after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hyperlink r:id="rId34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https://woodexpert.net.ua/porody-derevyny-klasyfikatsiya-za-vlastyvostyamy-ta-zastosuvannyam-tablytsya-tverdosti-z-opysom-yaki-vykorystovuyutsya-u-budivnytstvi-ta-dlya-mebliv/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35">
            <w:pPr>
              <w:spacing w:after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widowControl w:val="0"/>
              <w:spacing w:after="0" w:lineRule="auto"/>
              <w:ind w:right="62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696850" cy="696850"/>
                  <wp:effectExtent b="0" l="0" r="0" t="0"/>
                  <wp:docPr id="1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850" cy="6968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hyperlink r:id="rId36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http://uchprib.com.ua/kolektsiia-porodi-derevini-1/p845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703763" cy="703763"/>
                  <wp:effectExtent b="0" l="0" r="0" t="0"/>
                  <wp:docPr id="8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763" cy="7037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39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930.0" w:type="dxa"/>
        <w:jc w:val="left"/>
        <w:tblInd w:w="-100.00000000000007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00"/>
        <w:gridCol w:w="3465"/>
        <w:gridCol w:w="2235"/>
        <w:gridCol w:w="2430"/>
        <w:tblGridChange w:id="0">
          <w:tblGrid>
            <w:gridCol w:w="1800"/>
            <w:gridCol w:w="3465"/>
            <w:gridCol w:w="2235"/>
            <w:gridCol w:w="2430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3A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Зображення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3B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породи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3C">
            <w:pPr>
              <w:spacing w:after="200" w:before="0" w:line="240" w:lineRule="auto"/>
              <w:ind w:left="0" w:right="30.9448818897639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Хвойна чи листяна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3D">
            <w:pPr>
              <w:spacing w:after="200" w:before="0" w:line="240" w:lineRule="auto"/>
              <w:ind w:left="0" w:right="30.9448818897639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Властивість (тверда / м’яка)</w:t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3E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Зразок 1 </w:t>
            </w:r>
          </w:p>
        </w:tc>
        <w:tc>
          <w:tcPr/>
          <w:p w:rsidR="00000000" w:rsidDel="00000000" w:rsidP="00000000" w:rsidRDefault="00000000" w:rsidRPr="00000000" w14:paraId="0000023F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0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1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42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Зразок 2 </w:t>
            </w:r>
          </w:p>
        </w:tc>
        <w:tc>
          <w:tcPr/>
          <w:p w:rsidR="00000000" w:rsidDel="00000000" w:rsidP="00000000" w:rsidRDefault="00000000" w:rsidRPr="00000000" w14:paraId="00000243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4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5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46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Зразок 3 </w:t>
            </w:r>
          </w:p>
        </w:tc>
        <w:tc>
          <w:tcPr/>
          <w:p w:rsidR="00000000" w:rsidDel="00000000" w:rsidP="00000000" w:rsidRDefault="00000000" w:rsidRPr="00000000" w14:paraId="00000247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8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9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4A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Зразок 4 </w:t>
            </w:r>
          </w:p>
        </w:tc>
        <w:tc>
          <w:tcPr/>
          <w:p w:rsidR="00000000" w:rsidDel="00000000" w:rsidP="00000000" w:rsidRDefault="00000000" w:rsidRPr="00000000" w14:paraId="0000024B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C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4D">
            <w:pPr>
              <w:spacing w:after="200" w:before="0" w:line="240" w:lineRule="auto"/>
              <w:ind w:left="0" w:right="30.9448818897639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4E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F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rPr/>
      </w:pPr>
      <w:r w:rsidDel="00000000" w:rsidR="00000000" w:rsidRPr="00000000">
        <w:rPr>
          <w:rtl w:val="0"/>
        </w:rPr>
      </w:r>
    </w:p>
    <w:tbl>
      <w:tblPr>
        <w:tblStyle w:val="Table25"/>
        <w:tblW w:w="9915.0" w:type="dxa"/>
        <w:jc w:val="left"/>
        <w:tblInd w:w="-111.929133858267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15"/>
        <w:tblGridChange w:id="0">
          <w:tblGrid>
            <w:gridCol w:w="991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jswcdwzfzt7r" w:id="31"/>
            <w:bookmarkEnd w:id="31"/>
            <w:r w:rsidDel="00000000" w:rsidR="00000000" w:rsidRPr="00000000">
              <w:rPr>
                <w:rtl w:val="0"/>
              </w:rPr>
              <w:t xml:space="preserve">Стимул 11</w:t>
            </w:r>
          </w:p>
          <w:p w:rsidR="00000000" w:rsidDel="00000000" w:rsidP="00000000" w:rsidRDefault="00000000" w:rsidRPr="00000000" w14:paraId="00000252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Ваш проєкт док-станції має відповідати сучасним викликам: необхідно знайти найбільш раціональні технічні рішення для мінімізації виробничих витрат і зниження шкоди для навколишнього середовища.</w:t>
            </w:r>
          </w:p>
        </w:tc>
      </w:tr>
    </w:tbl>
    <w:p w:rsidR="00000000" w:rsidDel="00000000" w:rsidP="00000000" w:rsidRDefault="00000000" w:rsidRPr="00000000" w14:paraId="00000253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4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255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Запропонуйте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два способи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 можна заощадити нові матеріали для виготовлення вашого виробу.</w:t>
      </w:r>
    </w:p>
    <w:p w:rsidR="00000000" w:rsidDel="00000000" w:rsidP="00000000" w:rsidRDefault="00000000" w:rsidRPr="00000000" w14:paraId="00000256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________________________________________________________________________</w:t>
      </w:r>
    </w:p>
    <w:p w:rsidR="00000000" w:rsidDel="00000000" w:rsidP="00000000" w:rsidRDefault="00000000" w:rsidRPr="00000000" w14:paraId="00000257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________________________________________________________________________</w:t>
      </w:r>
    </w:p>
    <w:p w:rsidR="00000000" w:rsidDel="00000000" w:rsidP="00000000" w:rsidRDefault="00000000" w:rsidRPr="00000000" w14:paraId="00000258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Поясніть, чому кожен із цих способів є важливим з точки зору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економіки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(зменшення витрат)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екології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(збереження природних ресурсів).</w:t>
      </w:r>
    </w:p>
    <w:tbl>
      <w:tblPr>
        <w:tblStyle w:val="Table26"/>
        <w:tblpPr w:leftFromText="180" w:rightFromText="180" w:topFromText="180" w:bottomFromText="180" w:vertAnchor="text" w:horzAnchor="text" w:tblpX="0" w:tblpY="0"/>
        <w:tblW w:w="9840.0" w:type="dxa"/>
        <w:jc w:val="left"/>
        <w:tblInd w:w="-570.9999999999999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5"/>
        <w:gridCol w:w="4515"/>
        <w:gridCol w:w="4830"/>
        <w:tblGridChange w:id="0">
          <w:tblGrid>
            <w:gridCol w:w="495"/>
            <w:gridCol w:w="4515"/>
            <w:gridCol w:w="4830"/>
          </w:tblGrid>
        </w:tblGridChange>
      </w:tblGrid>
      <w:tr>
        <w:trPr>
          <w:cantSplit w:val="0"/>
          <w:trHeight w:val="238.0059814453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25A">
            <w:pPr>
              <w:spacing w:after="0" w:before="0" w:line="240" w:lineRule="auto"/>
              <w:ind w:left="0" w:right="-140.19685039370088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5B">
            <w:pPr>
              <w:spacing w:after="0" w:before="0" w:line="240" w:lineRule="auto"/>
              <w:ind w:left="0" w:right="-140.196850393700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Економіки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5C">
            <w:pPr>
              <w:spacing w:after="0" w:before="0" w:line="240" w:lineRule="auto"/>
              <w:ind w:left="0" w:right="-140.19685039370088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Екології</w:t>
            </w:r>
          </w:p>
        </w:tc>
      </w:tr>
      <w:tr>
        <w:trPr>
          <w:cantSplit w:val="0"/>
          <w:trHeight w:val="200" w:hRule="atLeast"/>
          <w:tblHeader w:val="0"/>
        </w:trPr>
        <w:tc>
          <w:tcPr>
            <w:vMerge w:val="restart"/>
            <w:shd w:fill="deebf6" w:val="clear"/>
          </w:tcPr>
          <w:p w:rsidR="00000000" w:rsidDel="00000000" w:rsidP="00000000" w:rsidRDefault="00000000" w:rsidRPr="00000000" w14:paraId="0000025D">
            <w:pPr>
              <w:spacing w:after="0" w:before="0" w:line="240" w:lineRule="auto"/>
              <w:ind w:left="0" w:right="-140.19685039370088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1. 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25E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</w:t>
            </w:r>
          </w:p>
          <w:p w:rsidR="00000000" w:rsidDel="00000000" w:rsidP="00000000" w:rsidRDefault="00000000" w:rsidRPr="00000000" w14:paraId="0000025F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260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</w:t>
            </w:r>
          </w:p>
          <w:p w:rsidR="00000000" w:rsidDel="00000000" w:rsidP="00000000" w:rsidRDefault="00000000" w:rsidRPr="00000000" w14:paraId="00000261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</w:t>
            </w:r>
          </w:p>
          <w:p w:rsidR="00000000" w:rsidDel="00000000" w:rsidP="00000000" w:rsidRDefault="00000000" w:rsidRPr="00000000" w14:paraId="00000262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0" w:hRule="atLeast"/>
          <w:tblHeader w:val="0"/>
        </w:trPr>
        <w:tc>
          <w:tcPr>
            <w:vMerge w:val="continue"/>
            <w:shd w:fill="deebf6" w:val="clear"/>
          </w:tcPr>
          <w:p w:rsidR="00000000" w:rsidDel="00000000" w:rsidP="00000000" w:rsidRDefault="00000000" w:rsidRPr="00000000" w14:paraId="00000263">
            <w:pPr>
              <w:widowControl w:val="0"/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64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65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0" w:hRule="atLeast"/>
          <w:tblHeader w:val="0"/>
        </w:trPr>
        <w:tc>
          <w:tcPr>
            <w:vMerge w:val="continue"/>
            <w:shd w:fill="deebf6" w:val="clear"/>
          </w:tcPr>
          <w:p w:rsidR="00000000" w:rsidDel="00000000" w:rsidP="00000000" w:rsidRDefault="00000000" w:rsidRPr="00000000" w14:paraId="00000266">
            <w:pPr>
              <w:widowControl w:val="0"/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67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68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5.00000000001819" w:hRule="atLeast"/>
          <w:tblHeader w:val="0"/>
        </w:trPr>
        <w:tc>
          <w:tcPr>
            <w:vMerge w:val="continue"/>
            <w:shd w:fill="deebf6" w:val="clear"/>
          </w:tcPr>
          <w:p w:rsidR="00000000" w:rsidDel="00000000" w:rsidP="00000000" w:rsidRDefault="00000000" w:rsidRPr="00000000" w14:paraId="00000269">
            <w:pPr>
              <w:widowControl w:val="0"/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26A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26B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0" w:hRule="atLeast"/>
          <w:tblHeader w:val="0"/>
        </w:trPr>
        <w:tc>
          <w:tcPr>
            <w:vMerge w:val="restart"/>
            <w:shd w:fill="deebf6" w:val="clear"/>
          </w:tcPr>
          <w:p w:rsidR="00000000" w:rsidDel="00000000" w:rsidP="00000000" w:rsidRDefault="00000000" w:rsidRPr="00000000" w14:paraId="0000026C">
            <w:pPr>
              <w:spacing w:after="0" w:before="0" w:line="240" w:lineRule="auto"/>
              <w:ind w:left="0" w:right="-140.19685039370088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2.</w:t>
            </w:r>
          </w:p>
        </w:tc>
        <w:tc>
          <w:tcPr>
            <w:vMerge w:val="restart"/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26D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________________________________________________________________</w:t>
            </w:r>
          </w:p>
          <w:p w:rsidR="00000000" w:rsidDel="00000000" w:rsidP="00000000" w:rsidRDefault="00000000" w:rsidRPr="00000000" w14:paraId="0000026E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26F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</w:t>
            </w:r>
          </w:p>
          <w:p w:rsidR="00000000" w:rsidDel="00000000" w:rsidP="00000000" w:rsidRDefault="00000000" w:rsidRPr="00000000" w14:paraId="00000270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</w:t>
            </w:r>
          </w:p>
          <w:p w:rsidR="00000000" w:rsidDel="00000000" w:rsidP="00000000" w:rsidRDefault="00000000" w:rsidRPr="00000000" w14:paraId="00000271">
            <w:pPr>
              <w:spacing w:after="0" w:before="0" w:line="240" w:lineRule="auto"/>
              <w:ind w:left="0" w:right="53.031496062992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0" w:hRule="atLeast"/>
          <w:tblHeader w:val="0"/>
        </w:trPr>
        <w:tc>
          <w:tcPr>
            <w:vMerge w:val="continue"/>
            <w:shd w:fill="deebf6" w:val="clear"/>
          </w:tcPr>
          <w:p w:rsidR="00000000" w:rsidDel="00000000" w:rsidP="00000000" w:rsidRDefault="00000000" w:rsidRPr="00000000" w14:paraId="00000272">
            <w:pPr>
              <w:widowControl w:val="0"/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73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74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0" w:hRule="atLeast"/>
          <w:tblHeader w:val="0"/>
        </w:trPr>
        <w:tc>
          <w:tcPr>
            <w:vMerge w:val="continue"/>
            <w:shd w:fill="deebf6" w:val="clear"/>
          </w:tcPr>
          <w:p w:rsidR="00000000" w:rsidDel="00000000" w:rsidP="00000000" w:rsidRDefault="00000000" w:rsidRPr="00000000" w14:paraId="00000275">
            <w:pPr>
              <w:widowControl w:val="0"/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76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77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Merge w:val="continue"/>
            <w:shd w:fill="deebf6" w:val="clear"/>
          </w:tcPr>
          <w:p w:rsidR="00000000" w:rsidDel="00000000" w:rsidP="00000000" w:rsidRDefault="00000000" w:rsidRPr="00000000" w14:paraId="00000278">
            <w:pPr>
              <w:widowControl w:val="0"/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79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27A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7B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 називається спосіб чи технологія перетворення старих, непотрібних речей на нові, цінні та корисні предмети?</w:t>
      </w:r>
    </w:p>
    <w:p w:rsidR="00000000" w:rsidDel="00000000" w:rsidP="00000000" w:rsidRDefault="00000000" w:rsidRPr="00000000" w14:paraId="0000027C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рециклінг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апсайклінг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даунсайклінг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даунсайклінг</w:t>
      </w:r>
    </w:p>
    <w:p w:rsidR="00000000" w:rsidDel="00000000" w:rsidP="00000000" w:rsidRDefault="00000000" w:rsidRPr="00000000" w14:paraId="0000027D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spacing w:after="200" w:lineRule="auto"/>
        <w:ind w:right="62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7"/>
        <w:tblW w:w="9870.0" w:type="dxa"/>
        <w:jc w:val="left"/>
        <w:tblInd w:w="-36.92913385826784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870"/>
        <w:tblGridChange w:id="0">
          <w:tblGrid>
            <w:gridCol w:w="987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ci8rwkk5lrdi" w:id="32"/>
            <w:bookmarkEnd w:id="32"/>
            <w:r w:rsidDel="00000000" w:rsidR="00000000" w:rsidRPr="00000000">
              <w:rPr>
                <w:rtl w:val="0"/>
              </w:rPr>
              <w:t xml:space="preserve">Стимул 12</w:t>
            </w:r>
          </w:p>
          <w:p w:rsidR="00000000" w:rsidDel="00000000" w:rsidP="00000000" w:rsidRDefault="00000000" w:rsidRPr="00000000" w14:paraId="00000280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Щоб забезпечити якісне та послідовне виготовлення вашого виробу, вам як технологу чи технологині потрібно скласти чітку інструкцію для майстра / майстрині щодо порядку виконання технологічних операцій і використання інструментів чи пристроїв. </w:t>
            </w:r>
          </w:p>
        </w:tc>
      </w:tr>
    </w:tbl>
    <w:p w:rsidR="00000000" w:rsidDel="00000000" w:rsidP="00000000" w:rsidRDefault="00000000" w:rsidRPr="00000000" w14:paraId="00000281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pStyle w:val="Heading3"/>
        <w:keepNext w:val="0"/>
        <w:keepLines w:val="0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0000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83">
      <w:pPr>
        <w:pStyle w:val="Heading3"/>
        <w:keepNext w:val="0"/>
        <w:keepLines w:val="0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</w:rPr>
      </w:pPr>
      <w:bookmarkStart w:colFirst="0" w:colLast="0" w:name="_j6jsud3kksbt" w:id="33"/>
      <w:bookmarkEnd w:id="3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12.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Визначте послідовність виконання технологічних операцій, уписавши відповідні порядкові номери в першу колонку таблиці. Після цього увідповідніть кожну технологічну операцію з основним для неї інструментом чи пристосуванням, заповнивши б.</w:t>
      </w:r>
      <w:r w:rsidDel="00000000" w:rsidR="00000000" w:rsidRPr="00000000">
        <w:rPr>
          <w:rtl w:val="0"/>
        </w:rPr>
      </w:r>
    </w:p>
    <w:tbl>
      <w:tblPr>
        <w:tblStyle w:val="Table28"/>
        <w:tblW w:w="9840.0" w:type="dxa"/>
        <w:jc w:val="left"/>
        <w:tblInd w:w="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70"/>
        <w:gridCol w:w="4170"/>
        <w:gridCol w:w="4800"/>
        <w:tblGridChange w:id="0">
          <w:tblGrid>
            <w:gridCol w:w="870"/>
            <w:gridCol w:w="4170"/>
            <w:gridCol w:w="4800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84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№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85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Технологічна операція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86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Інструмент / пристосування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87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88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Шліфування деталей</w:t>
            </w:r>
          </w:p>
        </w:tc>
        <w:tc>
          <w:tcPr/>
          <w:p w:rsidR="00000000" w:rsidDel="00000000" w:rsidP="00000000" w:rsidRDefault="00000000" w:rsidRPr="00000000" w14:paraId="00000289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випалювач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8A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8B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З’єднання деталей</w:t>
            </w:r>
          </w:p>
        </w:tc>
        <w:tc>
          <w:tcPr/>
          <w:p w:rsidR="00000000" w:rsidDel="00000000" w:rsidP="00000000" w:rsidRDefault="00000000" w:rsidRPr="00000000" w14:paraId="0000028C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ручний / електричний лобзик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8D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8E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Розмічання </w:t>
            </w:r>
          </w:p>
        </w:tc>
        <w:tc>
          <w:tcPr/>
          <w:p w:rsidR="00000000" w:rsidDel="00000000" w:rsidP="00000000" w:rsidRDefault="00000000" w:rsidRPr="00000000" w14:paraId="0000028F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дриль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90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91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Опорядження</w:t>
            </w:r>
          </w:p>
        </w:tc>
        <w:tc>
          <w:tcPr/>
          <w:p w:rsidR="00000000" w:rsidDel="00000000" w:rsidP="00000000" w:rsidRDefault="00000000" w:rsidRPr="00000000" w14:paraId="00000292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штангенциркуль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93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94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Зачищення крайок</w:t>
            </w:r>
          </w:p>
        </w:tc>
        <w:tc>
          <w:tcPr/>
          <w:p w:rsidR="00000000" w:rsidDel="00000000" w:rsidP="00000000" w:rsidRDefault="00000000" w:rsidRPr="00000000" w14:paraId="00000295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олівець, лінійка, кутник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96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97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Свердління отворів</w:t>
            </w:r>
          </w:p>
        </w:tc>
        <w:tc>
          <w:tcPr/>
          <w:p w:rsidR="00000000" w:rsidDel="00000000" w:rsidP="00000000" w:rsidRDefault="00000000" w:rsidRPr="00000000" w14:paraId="00000298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напилок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99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9A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Вирізання заготовок</w:t>
            </w:r>
          </w:p>
        </w:tc>
        <w:tc>
          <w:tcPr/>
          <w:p w:rsidR="00000000" w:rsidDel="00000000" w:rsidP="00000000" w:rsidRDefault="00000000" w:rsidRPr="00000000" w14:paraId="0000029B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Є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наждачний папір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9C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9D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Контроль якості</w:t>
            </w:r>
          </w:p>
        </w:tc>
        <w:tc>
          <w:tcPr/>
          <w:p w:rsidR="00000000" w:rsidDel="00000000" w:rsidP="00000000" w:rsidRDefault="00000000" w:rsidRPr="00000000" w14:paraId="0000029E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Ж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пензлик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9F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0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Оздоблення</w:t>
            </w:r>
          </w:p>
        </w:tc>
        <w:tc>
          <w:tcPr/>
          <w:p w:rsidR="00000000" w:rsidDel="00000000" w:rsidP="00000000" w:rsidRDefault="00000000" w:rsidRPr="00000000" w14:paraId="000002A1">
            <w:pPr>
              <w:spacing w:after="0" w:before="20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столярний клей</w:t>
            </w:r>
          </w:p>
        </w:tc>
      </w:tr>
    </w:tbl>
    <w:p w:rsidR="00000000" w:rsidDel="00000000" w:rsidP="00000000" w:rsidRDefault="00000000" w:rsidRPr="00000000" w14:paraId="000002A2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3c78d8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3c78d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3c78d8"/>
          <w:sz w:val="26"/>
          <w:szCs w:val="26"/>
          <w:rtl w:val="0"/>
        </w:rPr>
        <w:t xml:space="preserve">Таблиця відповідності технологічних операцій та інструментів / пристосувань</w:t>
      </w:r>
    </w:p>
    <w:tbl>
      <w:tblPr>
        <w:tblStyle w:val="Table29"/>
        <w:tblW w:w="9855.0" w:type="dxa"/>
        <w:jc w:val="left"/>
        <w:tblInd w:w="34.99999999999993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870"/>
        <w:gridCol w:w="665.0000000000001"/>
        <w:gridCol w:w="665.0000000000001"/>
        <w:gridCol w:w="665.0000000000001"/>
        <w:gridCol w:w="665.0000000000001"/>
        <w:gridCol w:w="665.0000000000001"/>
        <w:gridCol w:w="665.0000000000001"/>
        <w:gridCol w:w="665.0000000000001"/>
        <w:gridCol w:w="665.0000000000001"/>
        <w:gridCol w:w="665.0000000000001"/>
        <w:tblGridChange w:id="0">
          <w:tblGrid>
            <w:gridCol w:w="3870"/>
            <w:gridCol w:w="665.0000000000001"/>
            <w:gridCol w:w="665.0000000000001"/>
            <w:gridCol w:w="665.0000000000001"/>
            <w:gridCol w:w="665.0000000000001"/>
            <w:gridCol w:w="665.0000000000001"/>
            <w:gridCol w:w="665.0000000000001"/>
            <w:gridCol w:w="665.0000000000001"/>
            <w:gridCol w:w="665.0000000000001"/>
            <w:gridCol w:w="665.0000000000001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A4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Технологічні операція</w:t>
            </w:r>
          </w:p>
          <w:p w:rsidR="00000000" w:rsidDel="00000000" w:rsidP="00000000" w:rsidRDefault="00000000" w:rsidRPr="00000000" w14:paraId="000002A5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6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7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8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9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A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B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C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7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D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8</w:t>
            </w:r>
          </w:p>
        </w:tc>
        <w:tc>
          <w:tcPr>
            <w:shd w:fill="deebf6" w:val="clear"/>
          </w:tcPr>
          <w:p w:rsidR="00000000" w:rsidDel="00000000" w:rsidP="00000000" w:rsidRDefault="00000000" w:rsidRPr="00000000" w14:paraId="000002AE">
            <w:pPr>
              <w:spacing w:after="0" w:before="0" w:line="240" w:lineRule="auto"/>
              <w:ind w:left="0" w:right="622.2047244094489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9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AF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Інструмент/ пристосування</w:t>
            </w:r>
          </w:p>
          <w:p w:rsidR="00000000" w:rsidDel="00000000" w:rsidP="00000000" w:rsidRDefault="00000000" w:rsidRPr="00000000" w14:paraId="000002B0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1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2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3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4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5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6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7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8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B9">
            <w:pPr>
              <w:spacing w:after="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B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30"/>
        <w:tblW w:w="9840.0" w:type="dxa"/>
        <w:jc w:val="left"/>
        <w:tblInd w:w="-66.929133858267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840"/>
        <w:tblGridChange w:id="0">
          <w:tblGrid>
            <w:gridCol w:w="984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B">
            <w:pPr>
              <w:pStyle w:val="Heading2"/>
              <w:spacing w:after="200" w:before="0" w:lineRule="auto"/>
              <w:ind w:right="622.2047244094489"/>
              <w:jc w:val="both"/>
              <w:rPr>
                <w:rFonts w:ascii="Times New Roman" w:cs="Times New Roman" w:eastAsia="Times New Roman" w:hAnsi="Times New Roman"/>
              </w:rPr>
            </w:pPr>
            <w:bookmarkStart w:colFirst="0" w:colLast="0" w:name="_m9uztc1up466" w:id="34"/>
            <w:bookmarkEnd w:id="34"/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Стимул 13</w:t>
            </w:r>
          </w:p>
          <w:p w:rsidR="00000000" w:rsidDel="00000000" w:rsidP="00000000" w:rsidRDefault="00000000" w:rsidRPr="00000000" w14:paraId="000002BC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Для виготовлення док-станції вам потрібно просвердлити отвори різного діаметра. Важливо знати, який тип свердла та який режим роботи дриля обрати, щоб не пошкодити матеріал. Обґрунтуйте свій вибір.</w:t>
            </w:r>
          </w:p>
          <w:p w:rsidR="00000000" w:rsidDel="00000000" w:rsidP="00000000" w:rsidRDefault="00000000" w:rsidRPr="00000000" w14:paraId="000002BD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Інструкція: </w:t>
            </w:r>
          </w:p>
          <w:p w:rsidR="00000000" w:rsidDel="00000000" w:rsidP="00000000" w:rsidRDefault="00000000" w:rsidRPr="00000000" w14:paraId="000002B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Режим 1: Низькі оберти (до 200-400 об/хв)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— підходить для свердління великих отворів і твердих матеріалів, щоб уникнути перегріву та заклинювання. </w:t>
            </w:r>
          </w:p>
          <w:p w:rsidR="00000000" w:rsidDel="00000000" w:rsidP="00000000" w:rsidRDefault="00000000" w:rsidRPr="00000000" w14:paraId="000002B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Режим 2: Високі оберти (понад 400-600 об/хв)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— використовується для свердління малих отворів.</w:t>
            </w:r>
          </w:p>
        </w:tc>
      </w:tr>
    </w:tbl>
    <w:p w:rsidR="00000000" w:rsidDel="00000000" w:rsidP="00000000" w:rsidRDefault="00000000" w:rsidRPr="00000000" w14:paraId="000002C0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1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tabs>
          <w:tab w:val="left" w:leader="none" w:pos="471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Залежно від конструкції, призначення та діаметра отворів, свердла по дереву поділяються на кілька основних видів. Їх вибір впливає на якість, точність і швидкість свердління. Визначте, який вид свердла і який режим свердління ви оберете для кожного з отворів.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71"/>
        </w:tabs>
        <w:spacing w:after="200" w:before="0" w:line="240" w:lineRule="auto"/>
        <w:ind w:left="566.9291338582675" w:right="622.2047244094489" w:hanging="566.9291338582675"/>
        <w:jc w:val="both"/>
        <w:rPr>
          <w:rFonts w:ascii="Times New Roman" w:cs="Times New Roman" w:eastAsia="Times New Roman" w:hAnsi="Times New Roman"/>
          <w:color w:val="00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Спіральні (стандартні). 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Це найпоширеніший тип сверл. Вони універсальні, підходять для більшості видів деревини та свердління отворів малого і середнього діаметру. Мають гостру центруючу вершину і дві ріжучі кромки.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71"/>
        </w:tabs>
        <w:spacing w:after="200" w:before="0" w:line="240" w:lineRule="auto"/>
        <w:ind w:left="566.9291338582675" w:right="622.2047244094489" w:hanging="566.9291338582675"/>
        <w:jc w:val="both"/>
        <w:rPr>
          <w:rFonts w:ascii="Times New Roman" w:cs="Times New Roman" w:eastAsia="Times New Roman" w:hAnsi="Times New Roman"/>
          <w:color w:val="00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Б Центрові (свердла Форстнера). 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Призначені для свердління великих, точних, наскрізних і глухих отворів з плоским дном. Завдяки своїй конструкції вони не виходять наскрізь, залишаючи чистий край. Часто використовуються для створення отворів під меблеві петлі.</w:t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71"/>
        </w:tabs>
        <w:spacing w:after="200" w:before="0" w:line="240" w:lineRule="auto"/>
        <w:ind w:left="566.9291338582675" w:right="622.2047244094489" w:hanging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В Перові (лопаткові)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Використовуються для свердління великих отворів (від 10 мм і більше). Вони мають плоску форму з гострим наконечником, який центрує свердло, та дві ріжучі лопатки. Вони працюють дуже швидко, але не забезпечують високої точності і можуть залишати нерівні краї.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471"/>
        </w:tabs>
        <w:spacing w:after="200" w:before="0" w:line="240" w:lineRule="auto"/>
        <w:ind w:left="566.9291338582675" w:right="622.2047244094489" w:hanging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Гвинтові.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Мають спеціальну спіральну форму, яка дозволяє швидко виводити стружку, що робить їх ідеальними для свердління глибоких отворів. Завдяки центруючому наконечнику, свердло не зміщується під час роботи.</w:t>
      </w:r>
    </w:p>
    <w:p w:rsidR="00000000" w:rsidDel="00000000" w:rsidP="00000000" w:rsidRDefault="00000000" w:rsidRPr="00000000" w14:paraId="000002C7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tabs>
          <w:tab w:val="left" w:leader="none" w:pos="471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crc4091uq8cy" w:id="35"/>
      <w:bookmarkEnd w:id="35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9">
      <w:pPr>
        <w:tabs>
          <w:tab w:val="left" w:leader="none" w:pos="471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y1okxf9my4uy" w:id="36"/>
      <w:bookmarkEnd w:id="36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Обґрунтуйте свій вибір і поясніть, чому для одного отвору потрібні низькі оберти, а для іншого — високі.</w:t>
      </w:r>
    </w:p>
    <w:tbl>
      <w:tblPr>
        <w:tblStyle w:val="Table31"/>
        <w:tblW w:w="9855.0" w:type="dxa"/>
        <w:jc w:val="left"/>
        <w:tblInd w:w="4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80"/>
        <w:gridCol w:w="1275"/>
        <w:gridCol w:w="1515"/>
        <w:gridCol w:w="1560"/>
        <w:gridCol w:w="3825"/>
        <w:tblGridChange w:id="0">
          <w:tblGrid>
            <w:gridCol w:w="1680"/>
            <w:gridCol w:w="1275"/>
            <w:gridCol w:w="1515"/>
            <w:gridCol w:w="1560"/>
            <w:gridCol w:w="3825"/>
          </w:tblGrid>
        </w:tblGridChange>
      </w:tblGrid>
      <w:tr>
        <w:trPr>
          <w:cantSplit w:val="0"/>
          <w:trHeight w:val="840" w:hRule="atLeast"/>
          <w:tblHeader w:val="0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2CA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Тип отвору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2CB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Діаметр свердла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2CC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Вид свердла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2CD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Режим дриля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2CE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Обґрунтування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CF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Отвори для з’єднання</w:t>
            </w:r>
          </w:p>
          <w:p w:rsidR="00000000" w:rsidDel="00000000" w:rsidP="00000000" w:rsidRDefault="00000000" w:rsidRPr="00000000" w14:paraId="000002D0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D1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⊘7 мм</w:t>
            </w:r>
          </w:p>
          <w:p w:rsidR="00000000" w:rsidDel="00000000" w:rsidP="00000000" w:rsidRDefault="00000000" w:rsidRPr="00000000" w14:paraId="000002D2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D3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</w:t>
            </w:r>
          </w:p>
          <w:p w:rsidR="00000000" w:rsidDel="00000000" w:rsidP="00000000" w:rsidRDefault="00000000" w:rsidRPr="00000000" w14:paraId="000002D4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</w:t>
            </w:r>
          </w:p>
        </w:tc>
        <w:tc>
          <w:tcPr/>
          <w:p w:rsidR="00000000" w:rsidDel="00000000" w:rsidP="00000000" w:rsidRDefault="00000000" w:rsidRPr="00000000" w14:paraId="000002D5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</w:t>
            </w:r>
          </w:p>
        </w:tc>
        <w:tc>
          <w:tcPr/>
          <w:p w:rsidR="00000000" w:rsidDel="00000000" w:rsidP="00000000" w:rsidRDefault="00000000" w:rsidRPr="00000000" w14:paraId="000002D6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2D7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Отвори для аксесуарів</w:t>
            </w:r>
          </w:p>
        </w:tc>
        <w:tc>
          <w:tcPr/>
          <w:p w:rsidR="00000000" w:rsidDel="00000000" w:rsidP="00000000" w:rsidRDefault="00000000" w:rsidRPr="00000000" w14:paraId="000002D8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⊘16 мм</w:t>
            </w:r>
          </w:p>
          <w:p w:rsidR="00000000" w:rsidDel="00000000" w:rsidP="00000000" w:rsidRDefault="00000000" w:rsidRPr="00000000" w14:paraId="000002D9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DA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</w:t>
            </w:r>
          </w:p>
          <w:p w:rsidR="00000000" w:rsidDel="00000000" w:rsidP="00000000" w:rsidRDefault="00000000" w:rsidRPr="00000000" w14:paraId="000002DB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</w:t>
            </w:r>
          </w:p>
        </w:tc>
        <w:tc>
          <w:tcPr/>
          <w:p w:rsidR="00000000" w:rsidDel="00000000" w:rsidP="00000000" w:rsidRDefault="00000000" w:rsidRPr="00000000" w14:paraId="000002DC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</w:t>
            </w:r>
          </w:p>
        </w:tc>
        <w:tc>
          <w:tcPr/>
          <w:p w:rsidR="00000000" w:rsidDel="00000000" w:rsidP="00000000" w:rsidRDefault="00000000" w:rsidRPr="00000000" w14:paraId="000002DD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______________________________________________________</w:t>
            </w:r>
          </w:p>
          <w:p w:rsidR="00000000" w:rsidDel="00000000" w:rsidP="00000000" w:rsidRDefault="00000000" w:rsidRPr="00000000" w14:paraId="000002DE">
            <w:pPr>
              <w:spacing w:after="0" w:before="0" w:line="240" w:lineRule="auto"/>
              <w:ind w:left="0" w:right="65.4330708661413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DF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32"/>
        <w:tblW w:w="9840.0" w:type="dxa"/>
        <w:jc w:val="left"/>
        <w:tblInd w:w="-36.92913385826784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840"/>
        <w:tblGridChange w:id="0">
          <w:tblGrid>
            <w:gridCol w:w="984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1">
            <w:pPr>
              <w:pStyle w:val="Heading2"/>
              <w:spacing w:after="200" w:lineRule="auto"/>
              <w:ind w:right="622.2047244094489"/>
              <w:jc w:val="both"/>
              <w:rPr/>
            </w:pPr>
            <w:bookmarkStart w:colFirst="0" w:colLast="0" w:name="_9uf1q87heki4" w:id="37"/>
            <w:bookmarkEnd w:id="37"/>
            <w:r w:rsidDel="00000000" w:rsidR="00000000" w:rsidRPr="00000000">
              <w:rPr>
                <w:rtl w:val="0"/>
              </w:rPr>
              <w:t xml:space="preserve">Стимул 14</w:t>
            </w:r>
          </w:p>
          <w:p w:rsidR="00000000" w:rsidDel="00000000" w:rsidP="00000000" w:rsidRDefault="00000000" w:rsidRPr="00000000" w14:paraId="000002E2">
            <w:pPr>
              <w:tabs>
                <w:tab w:val="left" w:leader="none" w:pos="403"/>
              </w:tabs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Припустимо, що ваш прототип успішно виготовлено. Тепер ваше головне завдання — продати ідею. Як молодий підприємець чи молода підприємиця, ви готуєтеся до виступу перед потенційними замовниками й замовницями. Для виступу вам треба створити ефективну й ефектну презентацію, яка перетворить ваш виріб на успішний продукт.</w:t>
            </w:r>
          </w:p>
        </w:tc>
      </w:tr>
    </w:tbl>
    <w:p w:rsidR="00000000" w:rsidDel="00000000" w:rsidP="00000000" w:rsidRDefault="00000000" w:rsidRPr="00000000" w14:paraId="000002E3">
      <w:pPr>
        <w:tabs>
          <w:tab w:val="left" w:leader="none" w:pos="403"/>
        </w:tabs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070c0"/>
          <w:sz w:val="26"/>
          <w:szCs w:val="26"/>
          <w:rtl w:val="0"/>
        </w:rPr>
        <w:t xml:space="preserve">Завдання</w:t>
      </w:r>
    </w:p>
    <w:p w:rsidR="00000000" w:rsidDel="00000000" w:rsidP="00000000" w:rsidRDefault="00000000" w:rsidRPr="00000000" w14:paraId="000002E5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Придумайте яскравий і лаконічний слоган, який швидко пояснить головну перевагу вашої док-станції.</w:t>
      </w:r>
    </w:p>
    <w:p w:rsidR="00000000" w:rsidDel="00000000" w:rsidP="00000000" w:rsidRDefault="00000000" w:rsidRPr="00000000" w14:paraId="000002E6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Для визначення готовності для просування вашого продукту виконайте завдання, у кожному з яких виберіть одну правильну, на вашу думку, відповідь.</w:t>
      </w:r>
    </w:p>
    <w:p w:rsidR="00000000" w:rsidDel="00000000" w:rsidP="00000000" w:rsidRDefault="00000000" w:rsidRPr="00000000" w14:paraId="000002E8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14.2.1. Який із запропонованих рекламних матеріалів є найбільш ефективним для швидкого візуального представлення всіх функцій док-станції?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A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рекламний буклет з описом </w:t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інфографічний плакат з іконками</w:t>
      </w:r>
    </w:p>
    <w:p w:rsidR="00000000" w:rsidDel="00000000" w:rsidP="00000000" w:rsidRDefault="00000000" w:rsidRPr="00000000" w14:paraId="000002EB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стаття в інтернет-журналі</w:t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відгуки клієнтів у соцмережах</w:t>
      </w:r>
    </w:p>
    <w:p w:rsidR="00000000" w:rsidDel="00000000" w:rsidP="00000000" w:rsidRDefault="00000000" w:rsidRPr="00000000" w14:paraId="000002EC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D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14.2.2 Якщо головний ризик реалізації вашого проєкту — це насичення ринку аналогами, то який спосіб мінімізації цього ризику буде найефективнішим?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зниження ціни на виріб</w:t>
      </w:r>
    </w:p>
    <w:p w:rsidR="00000000" w:rsidDel="00000000" w:rsidP="00000000" w:rsidRDefault="00000000" w:rsidRPr="00000000" w14:paraId="000002EF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збільшення обсягів виробництва</w:t>
      </w:r>
    </w:p>
    <w:p w:rsidR="00000000" w:rsidDel="00000000" w:rsidP="00000000" w:rsidRDefault="00000000" w:rsidRPr="00000000" w14:paraId="000002F0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додавання унікальних функцій, яких немає в конкурентів</w:t>
      </w:r>
    </w:p>
    <w:p w:rsidR="00000000" w:rsidDel="00000000" w:rsidP="00000000" w:rsidRDefault="00000000" w:rsidRPr="00000000" w14:paraId="000002F1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продаж продукту лише в одному інтернет-магазині</w:t>
      </w:r>
    </w:p>
    <w:p w:rsidR="00000000" w:rsidDel="00000000" w:rsidP="00000000" w:rsidRDefault="00000000" w:rsidRPr="00000000" w14:paraId="000002F2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14.2.3. Який із перелічених каналів реалізації найкраще підходить для перевірки попиту на продукт і отримання живих відгуків від потенційних клієнтів?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відкриття великого магазину</w:t>
      </w:r>
    </w:p>
    <w:p w:rsidR="00000000" w:rsidDel="00000000" w:rsidP="00000000" w:rsidRDefault="00000000" w:rsidRPr="00000000" w14:paraId="000002F5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співпраця з гуртовими постачальниками</w:t>
      </w:r>
    </w:p>
    <w:p w:rsidR="00000000" w:rsidDel="00000000" w:rsidP="00000000" w:rsidRDefault="00000000" w:rsidRPr="00000000" w14:paraId="000002F6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участь у ярмарках ручної роботи та крафтових маркетах</w:t>
      </w:r>
    </w:p>
    <w:p w:rsidR="00000000" w:rsidDel="00000000" w:rsidP="00000000" w:rsidRDefault="00000000" w:rsidRPr="00000000" w14:paraId="000002F7">
      <w:pPr>
        <w:spacing w:after="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розміщення оголошень на безкоштовних платформах</w:t>
      </w:r>
    </w:p>
    <w:p w:rsidR="00000000" w:rsidDel="00000000" w:rsidP="00000000" w:rsidRDefault="00000000" w:rsidRPr="00000000" w14:paraId="000002F8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9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Запропонуйте два можливих способи, як можна реалізувати ваш виріб.</w:t>
      </w:r>
    </w:p>
    <w:tbl>
      <w:tblPr>
        <w:tblStyle w:val="Table33"/>
        <w:tblW w:w="9960.0" w:type="dxa"/>
        <w:jc w:val="left"/>
        <w:tblInd w:w="-38.00000000000004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5"/>
        <w:gridCol w:w="7785"/>
        <w:tblGridChange w:id="0">
          <w:tblGrid>
            <w:gridCol w:w="2175"/>
            <w:gridCol w:w="7785"/>
          </w:tblGrid>
        </w:tblGridChange>
      </w:tblGrid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FA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 спосіб</w:t>
            </w:r>
          </w:p>
        </w:tc>
        <w:tc>
          <w:tcPr/>
          <w:p w:rsidR="00000000" w:rsidDel="00000000" w:rsidP="00000000" w:rsidRDefault="00000000" w:rsidRPr="00000000" w14:paraId="000002FB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C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D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bf6" w:val="clear"/>
          </w:tcPr>
          <w:p w:rsidR="00000000" w:rsidDel="00000000" w:rsidP="00000000" w:rsidRDefault="00000000" w:rsidRPr="00000000" w14:paraId="000002FE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ІІ спосіб</w:t>
            </w:r>
          </w:p>
        </w:tc>
        <w:tc>
          <w:tcPr/>
          <w:p w:rsidR="00000000" w:rsidDel="00000000" w:rsidP="00000000" w:rsidRDefault="00000000" w:rsidRPr="00000000" w14:paraId="000002FF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0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1">
            <w:pPr>
              <w:spacing w:after="200" w:before="0" w:line="240" w:lineRule="auto"/>
              <w:ind w:left="0" w:right="62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02">
      <w:pPr>
        <w:spacing w:after="200" w:before="0" w:line="240" w:lineRule="auto"/>
        <w:ind w:left="0" w:right="622.2047244094489" w:firstLine="0"/>
        <w:jc w:val="both"/>
        <w:rPr>
          <w:rFonts w:ascii="Times New Roman" w:cs="Times New Roman" w:eastAsia="Times New Roman" w:hAnsi="Times New Roman"/>
          <w:b w:val="1"/>
          <w:bCs w:val="1"/>
          <w:color w:val="0070c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3">
      <w:pPr>
        <w:spacing w:after="200" w:lineRule="auto"/>
        <w:ind w:left="0" w:right="622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роботи! </w:t>
        <w:br w:type="textWrapping"/>
        <w:t xml:space="preserve">Ваш інноваційний проєкт реалізовано. Вітаємо!</w:t>
      </w:r>
      <w:r w:rsidDel="00000000" w:rsidR="00000000" w:rsidRPr="00000000">
        <w:rPr>
          <w:rtl w:val="0"/>
        </w:rPr>
      </w:r>
    </w:p>
    <w:sectPr>
      <w:headerReference r:id="rId38" w:type="default"/>
      <w:footerReference r:id="rId39" w:type="default"/>
      <w:pgSz w:h="15840" w:w="12240" w:orient="portrait"/>
      <w:pgMar w:bottom="1133.8582677165355" w:top="1133.8582677165355" w:left="1417.3228346456694" w:right="566.9291338582677" w:header="1133.8582677165355" w:footer="1133.8582677165355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Gungsuh"/>
  <w:font w:name="Courier New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Noto Sans Symbols">
    <w:embedRegular w:fontKey="{00000000-0000-0000-0000-000000000000}" r:id="rId3" w:subsetted="0"/>
    <w:embedBold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05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04">
    <w:pPr>
      <w:jc w:val="lef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-14286</wp:posOffset>
          </wp:positionH>
          <wp:positionV relativeFrom="page">
            <wp:posOffset>-4762</wp:posOffset>
          </wp:positionV>
          <wp:extent cx="7791450" cy="10086975"/>
          <wp:effectExtent b="0" l="0" r="0" t="0"/>
          <wp:wrapNone/>
          <wp:docPr id="28" name="image19.png"/>
          <a:graphic>
            <a:graphicData uri="http://schemas.openxmlformats.org/drawingml/2006/picture">
              <pic:pic>
                <pic:nvPicPr>
                  <pic:cNvPr id="0" name="image19.png"/>
                  <pic:cNvPicPr preferRelativeResize="0"/>
                </pic:nvPicPr>
                <pic:blipFill>
                  <a:blip r:embed="rId1"/>
                  <a:srcRect b="614" l="-442" r="-543" t="-614"/>
                  <a:stretch>
                    <a:fillRect/>
                  </a:stretch>
                </pic:blipFill>
                <pic:spPr>
                  <a:xfrm>
                    <a:off x="0" y="0"/>
                    <a:ext cx="7791450" cy="100869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⮚"/>
      <w:lvlJc w:val="left"/>
      <w:pPr>
        <w:ind w:left="1287" w:hanging="360.0000000000001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2"/>
        <w:szCs w:val="22"/>
        <w:lang w:val="uk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Rule="auto"/>
      <w:ind w:right="622.2047244094489"/>
      <w:jc w:val="both"/>
    </w:pPr>
    <w:rPr>
      <w:rFonts w:ascii="Times New Roman" w:cs="Times New Roman" w:eastAsia="Times New Roman" w:hAnsi="Times New Roman"/>
      <w:b w:val="1"/>
      <w:bCs w:val="1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3">
    <w:basedOn w:val="TableNormal"/>
    <w:tblPr>
      <w:tblStyleRowBandSize w:val="1"/>
      <w:tblStyleColBandSize w:val="1"/>
    </w:tblPr>
  </w:style>
  <w:style w:type="table" w:styleId="Table1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9">
    <w:basedOn w:val="TableNormal"/>
    <w:tblPr>
      <w:tblStyleRowBandSize w:val="1"/>
      <w:tblStyleColBandSize w:val="1"/>
    </w:tblPr>
  </w:style>
  <w:style w:type="table" w:styleId="Table20">
    <w:basedOn w:val="TableNormal"/>
    <w:tblPr>
      <w:tblStyleRowBandSize w:val="1"/>
      <w:tblStyleColBandSize w:val="1"/>
    </w:tblPr>
  </w:style>
  <w:style w:type="table" w:styleId="Table2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2">
    <w:basedOn w:val="TableNormal"/>
    <w:tblPr>
      <w:tblStyleRowBandSize w:val="1"/>
      <w:tblStyleColBandSize w:val="1"/>
    </w:tblPr>
  </w:style>
  <w:style w:type="table" w:styleId="Table2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5">
    <w:basedOn w:val="TableNormal"/>
    <w:tblPr>
      <w:tblStyleRowBandSize w:val="1"/>
      <w:tblStyleColBandSize w:val="1"/>
    </w:tblPr>
  </w:style>
  <w:style w:type="table" w:styleId="Table26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7">
    <w:basedOn w:val="TableNormal"/>
    <w:tblPr>
      <w:tblStyleRowBandSize w:val="1"/>
      <w:tblStyleColBandSize w:val="1"/>
    </w:tblPr>
  </w:style>
  <w:style w:type="table" w:styleId="Table2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0">
    <w:basedOn w:val="TableNormal"/>
    <w:tblPr>
      <w:tblStyleRowBandSize w:val="1"/>
      <w:tblStyleColBandSize w:val="1"/>
    </w:tblPr>
  </w:style>
  <w:style w:type="table" w:styleId="Table3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2">
    <w:basedOn w:val="TableNormal"/>
    <w:tblPr>
      <w:tblStyleRowBandSize w:val="1"/>
      <w:tblStyleColBandSize w:val="1"/>
    </w:tblPr>
  </w:style>
  <w:style w:type="table" w:styleId="Table3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tlu.kiev.ua/nasha-dijalnist/profesiino-pro-lis/objektivna-informacija-shchodo-lisiv.html" TargetMode="External"/><Relationship Id="rId22" Type="http://schemas.openxmlformats.org/officeDocument/2006/relationships/image" Target="media/image27.png"/><Relationship Id="rId21" Type="http://schemas.openxmlformats.org/officeDocument/2006/relationships/hyperlink" Target="https://uk.wikipedia.org/wiki/%D0%92%D1%96%D0%BB%D1%8C%D1%85%D0%B0_%D1%87%D0%BE%D1%80%D0%BD%D0%B0" TargetMode="External"/><Relationship Id="rId24" Type="http://schemas.openxmlformats.org/officeDocument/2006/relationships/image" Target="media/image6.jpg"/><Relationship Id="rId23" Type="http://schemas.openxmlformats.org/officeDocument/2006/relationships/image" Target="media/image2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26" Type="http://schemas.openxmlformats.org/officeDocument/2006/relationships/image" Target="media/image9.jpg"/><Relationship Id="rId25" Type="http://schemas.openxmlformats.org/officeDocument/2006/relationships/image" Target="media/image21.jpg"/><Relationship Id="rId28" Type="http://schemas.openxmlformats.org/officeDocument/2006/relationships/image" Target="media/image22.jpg"/><Relationship Id="rId27" Type="http://schemas.openxmlformats.org/officeDocument/2006/relationships/image" Target="media/image15.jpg"/><Relationship Id="rId5" Type="http://schemas.openxmlformats.org/officeDocument/2006/relationships/styles" Target="styles.xml"/><Relationship Id="rId6" Type="http://schemas.openxmlformats.org/officeDocument/2006/relationships/image" Target="media/image13.png"/><Relationship Id="rId29" Type="http://schemas.openxmlformats.org/officeDocument/2006/relationships/image" Target="media/image16.jpg"/><Relationship Id="rId7" Type="http://schemas.openxmlformats.org/officeDocument/2006/relationships/image" Target="media/image25.png"/><Relationship Id="rId8" Type="http://schemas.openxmlformats.org/officeDocument/2006/relationships/image" Target="media/image1.png"/><Relationship Id="rId31" Type="http://schemas.openxmlformats.org/officeDocument/2006/relationships/image" Target="media/image24.jpg"/><Relationship Id="rId30" Type="http://schemas.openxmlformats.org/officeDocument/2006/relationships/image" Target="media/image23.jpg"/><Relationship Id="rId11" Type="http://schemas.openxmlformats.org/officeDocument/2006/relationships/image" Target="media/image11.png"/><Relationship Id="rId33" Type="http://schemas.openxmlformats.org/officeDocument/2006/relationships/image" Target="media/image3.png"/><Relationship Id="rId10" Type="http://schemas.openxmlformats.org/officeDocument/2006/relationships/image" Target="media/image2.png"/><Relationship Id="rId32" Type="http://schemas.openxmlformats.org/officeDocument/2006/relationships/hyperlink" Target="https://drovosek.in.ua/ua/a421789-uchityvaem-tverdost-drevesiny.html" TargetMode="External"/><Relationship Id="rId13" Type="http://schemas.openxmlformats.org/officeDocument/2006/relationships/image" Target="media/image17.jpg"/><Relationship Id="rId35" Type="http://schemas.openxmlformats.org/officeDocument/2006/relationships/image" Target="media/image5.png"/><Relationship Id="rId12" Type="http://schemas.openxmlformats.org/officeDocument/2006/relationships/image" Target="media/image12.png"/><Relationship Id="rId34" Type="http://schemas.openxmlformats.org/officeDocument/2006/relationships/hyperlink" Target="https://woodexpert.net.ua/porody-derevyny-klasyfikatsiya-za-vlastyvostyamy-ta-zastosuvannyam-tablytsya-tverdosti-z-opysom-yaki-vykorystovuyutsya-u-budivnytstvi-ta-dlya-mebliv/" TargetMode="External"/><Relationship Id="rId15" Type="http://schemas.openxmlformats.org/officeDocument/2006/relationships/image" Target="media/image28.png"/><Relationship Id="rId37" Type="http://schemas.openxmlformats.org/officeDocument/2006/relationships/image" Target="media/image4.png"/><Relationship Id="rId14" Type="http://schemas.openxmlformats.org/officeDocument/2006/relationships/image" Target="media/image7.png"/><Relationship Id="rId36" Type="http://schemas.openxmlformats.org/officeDocument/2006/relationships/hyperlink" Target="http://uchprib.com.ua/kolektsiia-porodi-derevini-1/p845" TargetMode="External"/><Relationship Id="rId17" Type="http://schemas.openxmlformats.org/officeDocument/2006/relationships/image" Target="media/image8.jpg"/><Relationship Id="rId39" Type="http://schemas.openxmlformats.org/officeDocument/2006/relationships/footer" Target="footer1.xml"/><Relationship Id="rId16" Type="http://schemas.openxmlformats.org/officeDocument/2006/relationships/image" Target="media/image14.jpg"/><Relationship Id="rId38" Type="http://schemas.openxmlformats.org/officeDocument/2006/relationships/header" Target="header1.xml"/><Relationship Id="rId19" Type="http://schemas.openxmlformats.org/officeDocument/2006/relationships/image" Target="media/image18.png"/><Relationship Id="rId18" Type="http://schemas.openxmlformats.org/officeDocument/2006/relationships/image" Target="media/image2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NotoSansSymbols-regular.ttf"/><Relationship Id="rId4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