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b w:val="1"/>
          <w:bCs w:val="1"/>
          <w:color w:val="073763"/>
          <w:sz w:val="26"/>
          <w:szCs w:val="26"/>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МАО_ПСР_Гео_8_І_09</w:t>
      </w:r>
    </w:p>
    <w:p w:rsidR="00000000" w:rsidDel="00000000" w:rsidP="00000000" w:rsidRDefault="00000000" w:rsidRPr="00000000" w14:paraId="00000002">
      <w:pPr>
        <w:spacing w:after="200" w:before="0" w:line="240" w:lineRule="auto"/>
        <w:ind w:right="7.204724409448886"/>
        <w:jc w:val="center"/>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03">
      <w:pPr>
        <w:spacing w:after="200" w:before="0" w:line="240" w:lineRule="auto"/>
        <w:ind w:right="7.204724409448886"/>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ПІДСУМКОВА СЕМЕСТРОВА РОБОТА</w:t>
      </w:r>
    </w:p>
    <w:p w:rsidR="00000000" w:rsidDel="00000000" w:rsidP="00000000" w:rsidRDefault="00000000" w:rsidRPr="00000000" w14:paraId="00000004">
      <w:pPr>
        <w:spacing w:after="20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І семестр, Геометрія</w:t>
      </w:r>
    </w:p>
    <w:p w:rsidR="00000000" w:rsidDel="00000000" w:rsidP="00000000" w:rsidRDefault="00000000" w:rsidRPr="00000000" w14:paraId="00000005">
      <w:pPr>
        <w:pStyle w:val="Heading1"/>
        <w:spacing w:after="200" w:before="0" w:line="240" w:lineRule="auto"/>
        <w:ind w:right="7.204724409448886" w:firstLine="700"/>
        <w:jc w:val="both"/>
        <w:rPr>
          <w:rFonts w:ascii="Times New Roman" w:cs="Times New Roman" w:eastAsia="Times New Roman" w:hAnsi="Times New Roman"/>
          <w:sz w:val="26"/>
          <w:szCs w:val="26"/>
        </w:rPr>
      </w:pPr>
      <w:bookmarkStart w:colFirst="0" w:colLast="0" w:name="_megvvn3wq2uj" w:id="0"/>
      <w:bookmarkEnd w:id="0"/>
      <w:r w:rsidDel="00000000" w:rsidR="00000000" w:rsidRPr="00000000">
        <w:rPr>
          <w:rtl w:val="0"/>
        </w:rPr>
      </w:r>
    </w:p>
    <w:p w:rsidR="00000000" w:rsidDel="00000000" w:rsidP="00000000" w:rsidRDefault="00000000" w:rsidRPr="00000000" w14:paraId="00000006">
      <w:pPr>
        <w:pStyle w:val="Heading1"/>
        <w:spacing w:after="200" w:before="0" w:line="240" w:lineRule="auto"/>
        <w:ind w:right="7.204724409448886" w:firstLine="700"/>
        <w:jc w:val="both"/>
        <w:rPr>
          <w:rFonts w:ascii="Times New Roman" w:cs="Times New Roman" w:eastAsia="Times New Roman" w:hAnsi="Times New Roman"/>
          <w:b w:val="1"/>
          <w:bCs w:val="1"/>
          <w:color w:val="073763"/>
        </w:rPr>
      </w:pPr>
      <w:bookmarkStart w:colFirst="0" w:colLast="0" w:name="_ykqg615fh9t8" w:id="1"/>
      <w:bookmarkEnd w:id="1"/>
      <w:r w:rsidDel="00000000" w:rsidR="00000000" w:rsidRPr="00000000">
        <w:rPr>
          <w:rFonts w:ascii="Times New Roman" w:cs="Times New Roman" w:eastAsia="Times New Roman" w:hAnsi="Times New Roman"/>
          <w:b w:val="1"/>
          <w:bCs w:val="1"/>
          <w:color w:val="073763"/>
          <w:rtl w:val="0"/>
        </w:rPr>
        <w:t xml:space="preserve">Загальна інструкція щодо виконання роботи</w:t>
      </w:r>
    </w:p>
    <w:p w:rsidR="00000000" w:rsidDel="00000000" w:rsidP="00000000" w:rsidRDefault="00000000" w:rsidRPr="00000000" w14:paraId="00000007">
      <w:pPr>
        <w:pStyle w:val="Heading1"/>
        <w:spacing w:after="200" w:before="0" w:line="240" w:lineRule="auto"/>
        <w:ind w:left="0" w:right="7.204724409448886" w:firstLine="720"/>
        <w:jc w:val="both"/>
        <w:rPr>
          <w:rFonts w:ascii="Times New Roman" w:cs="Times New Roman" w:eastAsia="Times New Roman" w:hAnsi="Times New Roman"/>
          <w:sz w:val="26"/>
          <w:szCs w:val="26"/>
        </w:rPr>
      </w:pPr>
      <w:bookmarkStart w:colFirst="0" w:colLast="0" w:name="_sq5c6tyrupac" w:id="2"/>
      <w:bookmarkEnd w:id="2"/>
      <w:r w:rsidDel="00000000" w:rsidR="00000000" w:rsidRPr="00000000">
        <w:rPr>
          <w:rFonts w:ascii="Times New Roman" w:cs="Times New Roman" w:eastAsia="Times New Roman" w:hAnsi="Times New Roman"/>
          <w:sz w:val="26"/>
          <w:szCs w:val="26"/>
          <w:rtl w:val="0"/>
        </w:rPr>
        <w:t xml:space="preserve">Робота складається із  </w:t>
      </w: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завдань. </w:t>
      </w:r>
    </w:p>
    <w:p w:rsidR="00000000" w:rsidDel="00000000" w:rsidP="00000000" w:rsidRDefault="00000000" w:rsidRPr="00000000" w14:paraId="00000008">
      <w:pPr>
        <w:pStyle w:val="Heading1"/>
        <w:numPr>
          <w:ilvl w:val="0"/>
          <w:numId w:val="1"/>
        </w:numPr>
        <w:spacing w:after="0" w:afterAutospacing="0" w:before="0" w:line="240" w:lineRule="auto"/>
        <w:ind w:left="720" w:right="7.204724409448886" w:hanging="360"/>
        <w:jc w:val="both"/>
        <w:rPr>
          <w:rFonts w:ascii="Times New Roman" w:cs="Times New Roman" w:eastAsia="Times New Roman" w:hAnsi="Times New Roman"/>
          <w:sz w:val="26"/>
          <w:szCs w:val="26"/>
          <w:u w:val="none"/>
        </w:rPr>
      </w:pPr>
      <w:bookmarkStart w:colFirst="0" w:colLast="0" w:name="_mxmsvdkm6r5t" w:id="3"/>
      <w:bookmarkEnd w:id="3"/>
      <w:r w:rsidDel="00000000" w:rsidR="00000000" w:rsidRPr="00000000">
        <w:rPr>
          <w:rFonts w:ascii="Times New Roman" w:cs="Times New Roman" w:eastAsia="Times New Roman" w:hAnsi="Times New Roman"/>
          <w:sz w:val="26"/>
          <w:szCs w:val="26"/>
          <w:rtl w:val="0"/>
        </w:rPr>
        <w:t xml:space="preserve">Завдання </w:t>
      </w:r>
      <w:r w:rsidDel="00000000" w:rsidR="00000000" w:rsidRPr="00000000">
        <w:rPr>
          <w:rFonts w:ascii="Times New Roman" w:cs="Times New Roman" w:eastAsia="Times New Roman" w:hAnsi="Times New Roman"/>
          <w:b w:val="1"/>
          <w:bCs w:val="1"/>
          <w:sz w:val="26"/>
          <w:szCs w:val="26"/>
          <w:rtl w:val="0"/>
        </w:rPr>
        <w:t xml:space="preserve">1; 7; 9</w:t>
      </w:r>
      <w:r w:rsidDel="00000000" w:rsidR="00000000" w:rsidRPr="00000000">
        <w:rPr>
          <w:rFonts w:ascii="Times New Roman" w:cs="Times New Roman" w:eastAsia="Times New Roman" w:hAnsi="Times New Roman"/>
          <w:sz w:val="26"/>
          <w:szCs w:val="26"/>
          <w:rtl w:val="0"/>
        </w:rPr>
        <w:t xml:space="preserve"> та </w:t>
      </w: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містять підзавдання. Завдання </w:t>
      </w: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2; </w:t>
      </w:r>
      <w:r w:rsidDel="00000000" w:rsidR="00000000" w:rsidRPr="00000000">
        <w:rPr>
          <w:rFonts w:ascii="Times New Roman" w:cs="Times New Roman" w:eastAsia="Times New Roman" w:hAnsi="Times New Roman"/>
          <w:b w:val="1"/>
          <w:bCs w:val="1"/>
          <w:sz w:val="26"/>
          <w:szCs w:val="26"/>
          <w:rtl w:val="0"/>
        </w:rPr>
        <w:t xml:space="preserve">3; 4; 5; 6; 7.1; 9.1; 13.1 </w:t>
      </w:r>
      <w:r w:rsidDel="00000000" w:rsidR="00000000" w:rsidRPr="00000000">
        <w:rPr>
          <w:rFonts w:ascii="Times New Roman" w:cs="Times New Roman" w:eastAsia="Times New Roman" w:hAnsi="Times New Roman"/>
          <w:sz w:val="26"/>
          <w:szCs w:val="26"/>
          <w:rtl w:val="0"/>
        </w:rPr>
        <w:t xml:space="preserve"> —  закритої форми, мають по два,  три, чотири або п’ять варіантів відповіді, позначені літерами, серед яких лише один варіант правильний. У відповіді вкажіть правильний на вашу думку варіант (А, Б, В, Г або Д).</w:t>
      </w:r>
    </w:p>
    <w:p w:rsidR="00000000" w:rsidDel="00000000" w:rsidP="00000000" w:rsidRDefault="00000000" w:rsidRPr="00000000" w14:paraId="00000009">
      <w:pPr>
        <w:numPr>
          <w:ilvl w:val="0"/>
          <w:numId w:val="5"/>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Завдання </w:t>
      </w:r>
      <w:r w:rsidDel="00000000" w:rsidR="00000000" w:rsidRPr="00000000">
        <w:rPr>
          <w:rFonts w:ascii="Times New Roman" w:cs="Times New Roman" w:eastAsia="Times New Roman" w:hAnsi="Times New Roman"/>
          <w:b w:val="1"/>
          <w:bCs w:val="1"/>
          <w:sz w:val="26"/>
          <w:szCs w:val="26"/>
          <w:rtl w:val="0"/>
        </w:rPr>
        <w:t xml:space="preserve">1.1;</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1.2; 5 та 13.1 </w:t>
      </w:r>
      <w:r w:rsidDel="00000000" w:rsidR="00000000" w:rsidRPr="00000000">
        <w:rPr>
          <w:rFonts w:ascii="Times New Roman" w:cs="Times New Roman" w:eastAsia="Times New Roman" w:hAnsi="Times New Roman"/>
          <w:sz w:val="26"/>
          <w:szCs w:val="26"/>
          <w:rtl w:val="0"/>
        </w:rPr>
        <w:t xml:space="preserve"> - закритої форми, мають шість та чотири відповідно варіанти відповідей позначені літерами, серед яких кілька варіантів правильних відповідей. У відповіді вкажіть правильні на вашу думку варіанти (А, Б, В, Г, Д та Е).</w:t>
      </w:r>
    </w:p>
    <w:p w:rsidR="00000000" w:rsidDel="00000000" w:rsidP="00000000" w:rsidRDefault="00000000" w:rsidRPr="00000000" w14:paraId="0000000A">
      <w:pPr>
        <w:numPr>
          <w:ilvl w:val="0"/>
          <w:numId w:val="5"/>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У завданні </w:t>
      </w: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потрібно заповнити пропуски  (вписати закінчення твердження).</w:t>
      </w:r>
    </w:p>
    <w:p w:rsidR="00000000" w:rsidDel="00000000" w:rsidP="00000000" w:rsidRDefault="00000000" w:rsidRPr="00000000" w14:paraId="0000000B">
      <w:pPr>
        <w:numPr>
          <w:ilvl w:val="0"/>
          <w:numId w:val="5"/>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Завдання </w:t>
      </w: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 на встановлення відповідності. До кожного завдання, позначеного цифрами 1-3 потрібно дібрати один відповідник, позначений буквами А, Б, В, Г.</w:t>
      </w:r>
    </w:p>
    <w:p w:rsidR="00000000" w:rsidDel="00000000" w:rsidP="00000000" w:rsidRDefault="00000000" w:rsidRPr="00000000" w14:paraId="0000000C">
      <w:pPr>
        <w:numPr>
          <w:ilvl w:val="0"/>
          <w:numId w:val="5"/>
        </w:numPr>
        <w:spacing w:after="0" w:afterAutospacing="0" w:before="0" w:line="240"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До завдання </w:t>
      </w:r>
      <w:r w:rsidDel="00000000" w:rsidR="00000000" w:rsidRPr="00000000">
        <w:rPr>
          <w:rFonts w:ascii="Times New Roman" w:cs="Times New Roman" w:eastAsia="Times New Roman" w:hAnsi="Times New Roman"/>
          <w:b w:val="1"/>
          <w:bCs w:val="1"/>
          <w:sz w:val="26"/>
          <w:szCs w:val="26"/>
          <w:rtl w:val="0"/>
        </w:rPr>
        <w:t xml:space="preserve">13.3</w:t>
      </w:r>
      <w:r w:rsidDel="00000000" w:rsidR="00000000" w:rsidRPr="00000000">
        <w:rPr>
          <w:rFonts w:ascii="Times New Roman" w:cs="Times New Roman" w:eastAsia="Times New Roman" w:hAnsi="Times New Roman"/>
          <w:sz w:val="26"/>
          <w:szCs w:val="26"/>
          <w:rtl w:val="0"/>
        </w:rPr>
        <w:t xml:space="preserve"> необхідно виконати схематичний рисунок.</w:t>
      </w:r>
      <w:r w:rsidDel="00000000" w:rsidR="00000000" w:rsidRPr="00000000">
        <w:rPr>
          <w:rtl w:val="0"/>
        </w:rPr>
      </w:r>
    </w:p>
    <w:p w:rsidR="00000000" w:rsidDel="00000000" w:rsidP="00000000" w:rsidRDefault="00000000" w:rsidRPr="00000000" w14:paraId="0000000D">
      <w:pPr>
        <w:numPr>
          <w:ilvl w:val="0"/>
          <w:numId w:val="3"/>
        </w:numPr>
        <w:spacing w:after="200" w:before="0" w:line="240" w:lineRule="auto"/>
        <w:ind w:left="720" w:right="7.204724409448886"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Завдання </w:t>
      </w:r>
      <w:r w:rsidDel="00000000" w:rsidR="00000000" w:rsidRPr="00000000">
        <w:rPr>
          <w:rFonts w:ascii="Times New Roman" w:cs="Times New Roman" w:eastAsia="Times New Roman" w:hAnsi="Times New Roman"/>
          <w:b w:val="1"/>
          <w:bCs w:val="1"/>
          <w:sz w:val="26"/>
          <w:szCs w:val="26"/>
          <w:rtl w:val="0"/>
        </w:rPr>
        <w:t xml:space="preserve">7.2; 8; 9.2; 10; 11; 12; 13.2 та 13.3</w:t>
      </w:r>
      <w:r w:rsidDel="00000000" w:rsidR="00000000" w:rsidRPr="00000000">
        <w:rPr>
          <w:rFonts w:ascii="Times New Roman" w:cs="Times New Roman" w:eastAsia="Times New Roman" w:hAnsi="Times New Roman"/>
          <w:sz w:val="26"/>
          <w:szCs w:val="26"/>
          <w:rtl w:val="0"/>
        </w:rPr>
        <w:t xml:space="preserve"> потребують короткої розгорнутої відповіді. Запишіть розв’язання, наведіть аргументи, пояснення відповідно до умов завдань. Відповіді впишіть у спеціально відведеному місці. </w:t>
      </w:r>
      <w:r w:rsidDel="00000000" w:rsidR="00000000" w:rsidRPr="00000000">
        <w:rPr>
          <w:rtl w:val="0"/>
        </w:rPr>
      </w:r>
    </w:p>
    <w:p w:rsidR="00000000" w:rsidDel="00000000" w:rsidP="00000000" w:rsidRDefault="00000000" w:rsidRPr="00000000" w14:paraId="0000000E">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Починайте з тих завдань, які здаються вам легшими, щоб заощадити час для складніших. Перевіряйте свої обчислення, щоб уникнути помилок. Якщо умова завдання незрозуміла, підніміть руку, і вчитель пояснить. Перш ніж здати роботу, перевірте, чи виконані всі завдання і чи правильно оформлені відповіді.</w:t>
        <w:br w:type="textWrapping"/>
        <w:tab/>
        <w:t xml:space="preserve">Робота розрахована на 45 хвилин. Слідкуйте за часом, щоб встигнути виконати всі завдання. Максимальна кількість балів - 12 балів за кожною групою результатів ( ГР1, ГР2 та ГР3).</w:t>
      </w:r>
    </w:p>
    <w:p w:rsidR="00000000" w:rsidDel="00000000" w:rsidP="00000000" w:rsidRDefault="00000000" w:rsidRPr="00000000" w14:paraId="0000000F">
      <w:pPr>
        <w:spacing w:after="20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10">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Працюйте уважно і самостійно, читайте умову до кінця, не списуйте та не відволікайте інших.   </w:t>
      </w:r>
    </w:p>
    <w:p w:rsidR="00000000" w:rsidDel="00000000" w:rsidP="00000000" w:rsidRDefault="00000000" w:rsidRPr="00000000" w14:paraId="00000011">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Бажаємо успіху!</w:t>
      </w:r>
    </w:p>
    <w:p w:rsidR="00000000" w:rsidDel="00000000" w:rsidP="00000000" w:rsidRDefault="00000000" w:rsidRPr="00000000" w14:paraId="00000012">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tl w:val="0"/>
        </w:rPr>
      </w:r>
    </w:p>
    <w:tbl>
      <w:tblPr>
        <w:tblStyle w:val="Table1"/>
        <w:tblW w:w="100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35"/>
        <w:tblGridChange w:id="0">
          <w:tblGrid>
            <w:gridCol w:w="100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3">
            <w:pPr>
              <w:spacing w:after="200" w:before="0" w:line="240" w:lineRule="auto"/>
              <w:ind w:right="7.204724409448886"/>
              <w:jc w:val="both"/>
              <w:rPr>
                <w:rFonts w:ascii="Times New Roman" w:cs="Times New Roman" w:eastAsia="Times New Roman" w:hAnsi="Times New Roman"/>
                <w:i w:val="1"/>
                <w:iCs w:val="1"/>
                <w:color w:val="ff0000"/>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Виконайте завдання 1 - 13, попередньо уважно ознайомлюючись з описом ситуації перед кожним із них. Зважте: важлива інформація може міститися саме в описі.</w:t>
            </w:r>
            <w:r w:rsidDel="00000000" w:rsidR="00000000" w:rsidRPr="00000000">
              <w:rPr>
                <w:rtl w:val="0"/>
              </w:rPr>
            </w:r>
          </w:p>
        </w:tc>
      </w:tr>
    </w:tbl>
    <w:p w:rsidR="00000000" w:rsidDel="00000000" w:rsidP="00000000" w:rsidRDefault="00000000" w:rsidRPr="00000000" w14:paraId="00000014">
      <w:pPr>
        <w:spacing w:after="200" w:before="0" w:line="240" w:lineRule="auto"/>
        <w:ind w:firstLine="7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sz w:val="26"/>
          <w:szCs w:val="26"/>
          <w:rtl w:val="0"/>
        </w:rPr>
        <w:t xml:space="preserve">Уявіть, що ви — </w:t>
      </w:r>
      <w:r w:rsidDel="00000000" w:rsidR="00000000" w:rsidRPr="00000000">
        <w:rPr>
          <w:rFonts w:ascii="Times New Roman" w:cs="Times New Roman" w:eastAsia="Times New Roman" w:hAnsi="Times New Roman"/>
          <w:b w:val="1"/>
          <w:bCs w:val="1"/>
          <w:sz w:val="26"/>
          <w:szCs w:val="26"/>
          <w:rtl w:val="0"/>
        </w:rPr>
        <w:t xml:space="preserve">команда молодих архітекторів та будівельників</w:t>
      </w:r>
      <w:r w:rsidDel="00000000" w:rsidR="00000000" w:rsidRPr="00000000">
        <w:rPr>
          <w:rFonts w:ascii="Times New Roman" w:cs="Times New Roman" w:eastAsia="Times New Roman" w:hAnsi="Times New Roman"/>
          <w:sz w:val="26"/>
          <w:szCs w:val="26"/>
          <w:rtl w:val="0"/>
        </w:rPr>
        <w:t xml:space="preserve">, яким доручили важливий проєкт: реконструкцію </w:t>
      </w:r>
      <w:r w:rsidDel="00000000" w:rsidR="00000000" w:rsidRPr="00000000">
        <w:rPr>
          <w:rFonts w:ascii="Times New Roman" w:cs="Times New Roman" w:eastAsia="Times New Roman" w:hAnsi="Times New Roman"/>
          <w:b w:val="1"/>
          <w:bCs w:val="1"/>
          <w:sz w:val="26"/>
          <w:szCs w:val="26"/>
          <w:rtl w:val="0"/>
        </w:rPr>
        <w:t xml:space="preserve">Стрийського парку у Львові</w:t>
      </w:r>
      <w:r w:rsidDel="00000000" w:rsidR="00000000" w:rsidRPr="00000000">
        <w:rPr>
          <w:rFonts w:ascii="Times New Roman" w:cs="Times New Roman" w:eastAsia="Times New Roman" w:hAnsi="Times New Roman"/>
          <w:sz w:val="26"/>
          <w:szCs w:val="26"/>
          <w:rtl w:val="0"/>
        </w:rPr>
        <w:t xml:space="preserve"> — одного з найстаріших і найгарніших парків України. Парк має велику історичну цінність: тут проводили виставки ще у XIX столітті, а сьогодні він став улюбленим місцем відпочинку львів’ян і туристів. </w:t>
      </w:r>
      <w:r w:rsidDel="00000000" w:rsidR="00000000" w:rsidRPr="00000000">
        <w:drawing>
          <wp:anchor allowOverlap="1" behindDoc="0" distB="0" distT="0" distL="114300" distR="114300" hidden="0" layoutInCell="1" locked="0" relativeHeight="0" simplePos="0">
            <wp:simplePos x="0" y="0"/>
            <wp:positionH relativeFrom="column">
              <wp:posOffset>4171950</wp:posOffset>
            </wp:positionH>
            <wp:positionV relativeFrom="paragraph">
              <wp:posOffset>152400</wp:posOffset>
            </wp:positionV>
            <wp:extent cx="1717923" cy="1717923"/>
            <wp:effectExtent b="0" l="0" r="0" t="0"/>
            <wp:wrapSquare wrapText="bothSides" distB="0" distT="0" distL="114300" distR="114300"/>
            <wp:docPr id="5" name="image6.jpg"/>
            <a:graphic>
              <a:graphicData uri="http://schemas.openxmlformats.org/drawingml/2006/picture">
                <pic:pic>
                  <pic:nvPicPr>
                    <pic:cNvPr id="0" name="image6.jpg"/>
                    <pic:cNvPicPr preferRelativeResize="0"/>
                  </pic:nvPicPr>
                  <pic:blipFill>
                    <a:blip r:embed="rId7"/>
                    <a:srcRect b="0" l="16796" r="16796" t="0"/>
                    <a:stretch>
                      <a:fillRect/>
                    </a:stretch>
                  </pic:blipFill>
                  <pic:spPr>
                    <a:xfrm>
                      <a:off x="0" y="0"/>
                      <a:ext cx="1717923" cy="1717923"/>
                    </a:xfrm>
                    <a:prstGeom prst="rect"/>
                    <a:ln/>
                  </pic:spPr>
                </pic:pic>
              </a:graphicData>
            </a:graphic>
          </wp:anchor>
        </w:drawing>
      </w:r>
    </w:p>
    <w:p w:rsidR="00000000" w:rsidDel="00000000" w:rsidP="00000000" w:rsidRDefault="00000000" w:rsidRPr="00000000" w14:paraId="00000015">
      <w:pPr>
        <w:spacing w:after="200" w:before="0" w:line="240" w:lineRule="auto"/>
        <w:ind w:left="0" w:firstLine="0"/>
        <w:rPr>
          <w:rFonts w:ascii="Times New Roman" w:cs="Times New Roman" w:eastAsia="Times New Roman" w:hAnsi="Times New Roman"/>
          <w:color w:val="ff0000"/>
          <w:sz w:val="26"/>
          <w:szCs w:val="26"/>
          <w:shd w:fill="ffe599" w:val="clear"/>
        </w:rPr>
      </w:pPr>
      <w:r w:rsidDel="00000000" w:rsidR="00000000" w:rsidRPr="00000000">
        <w:rPr>
          <w:rtl w:val="0"/>
        </w:rPr>
      </w:r>
    </w:p>
    <w:p w:rsidR="00000000" w:rsidDel="00000000" w:rsidP="00000000" w:rsidRDefault="00000000" w:rsidRPr="00000000" w14:paraId="00000016">
      <w:pPr>
        <w:spacing w:after="200" w:before="0" w:line="240" w:lineRule="auto"/>
        <w:ind w:firstLine="709"/>
        <w:rPr>
          <w:rFonts w:ascii="Times New Roman" w:cs="Times New Roman" w:eastAsia="Times New Roman" w:hAnsi="Times New Roman"/>
          <w:color w:val="ff0000"/>
          <w:sz w:val="26"/>
          <w:szCs w:val="26"/>
          <w:shd w:fill="ffe599" w:val="clear"/>
        </w:rPr>
      </w:pPr>
      <w:r w:rsidDel="00000000" w:rsidR="00000000" w:rsidRPr="00000000">
        <w:rPr>
          <w:rFonts w:ascii="Times New Roman" w:cs="Times New Roman" w:eastAsia="Times New Roman" w:hAnsi="Times New Roman"/>
          <w:sz w:val="26"/>
          <w:szCs w:val="26"/>
          <w:rtl w:val="0"/>
        </w:rPr>
        <w:t xml:space="preserve">   </w:t>
        <w:tab/>
        <w:tab/>
        <w:tab/>
        <w:tab/>
        <w:tab/>
        <w:tab/>
        <w:tab/>
        <w:tab/>
        <w:t xml:space="preserve">    </w:t>
      </w:r>
      <w:r w:rsidDel="00000000" w:rsidR="00000000" w:rsidRPr="00000000">
        <w:rPr>
          <w:rFonts w:ascii="Times New Roman" w:cs="Times New Roman" w:eastAsia="Times New Roman" w:hAnsi="Times New Roman"/>
          <w:sz w:val="18"/>
          <w:szCs w:val="18"/>
          <w:rtl w:val="0"/>
        </w:rPr>
        <w:t xml:space="preserve">Рисунок 1</w:t>
      </w:r>
      <w:r w:rsidDel="00000000" w:rsidR="00000000" w:rsidRPr="00000000">
        <w:rPr>
          <w:rFonts w:ascii="Times New Roman" w:cs="Times New Roman" w:eastAsia="Times New Roman" w:hAnsi="Times New Roman"/>
          <w:sz w:val="18"/>
          <w:szCs w:val="18"/>
          <w:vertAlign w:val="superscript"/>
        </w:rPr>
        <w:footnoteReference w:customMarkFollows="0" w:id="0"/>
      </w:r>
      <w:r w:rsidDel="00000000" w:rsidR="00000000" w:rsidRPr="00000000">
        <w:rPr>
          <w:rFonts w:ascii="Times New Roman" w:cs="Times New Roman" w:eastAsia="Times New Roman" w:hAnsi="Times New Roman"/>
          <w:sz w:val="18"/>
          <w:szCs w:val="18"/>
          <w:rtl w:val="0"/>
        </w:rPr>
        <w:t xml:space="preserve">. Стрийський парк.</w:t>
      </w:r>
      <w:r w:rsidDel="00000000" w:rsidR="00000000" w:rsidRPr="00000000">
        <w:rPr>
          <w:rtl w:val="0"/>
        </w:rPr>
      </w:r>
    </w:p>
    <w:p w:rsidR="00000000" w:rsidDel="00000000" w:rsidP="00000000" w:rsidRDefault="00000000" w:rsidRPr="00000000" w14:paraId="00000017">
      <w:pPr>
        <w:shd w:fill="ffffff" w:val="clear"/>
        <w:spacing w:after="200" w:before="0" w:line="240" w:lineRule="auto"/>
        <w:ind w:left="0" w:firstLine="0"/>
        <w:jc w:val="both"/>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b w:val="1"/>
          <w:bCs w:val="1"/>
          <w:color w:val="0a0a0a"/>
          <w:sz w:val="26"/>
          <w:szCs w:val="26"/>
          <w:rtl w:val="0"/>
        </w:rPr>
        <w:t xml:space="preserve">1</w:t>
      </w:r>
      <w:r w:rsidDel="00000000" w:rsidR="00000000" w:rsidRPr="00000000">
        <w:rPr>
          <w:rFonts w:ascii="Times New Roman" w:cs="Times New Roman" w:eastAsia="Times New Roman" w:hAnsi="Times New Roman"/>
          <w:color w:val="0a0a0a"/>
          <w:sz w:val="26"/>
          <w:szCs w:val="26"/>
          <w:rtl w:val="0"/>
        </w:rPr>
        <w:t xml:space="preserve">.В рамках проєкту реконструкції Стрийського парку архітектори  розробили концепцію, яка поєднує історичну елегантність із сучасною функціональністю. Команда  пропонує  відновити автентичну геометрію центральної частини парку, інтегрувавши оригінальні пішохідні доріжки, що обрамляють величні клумби.</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tl w:val="0"/>
        </w:rPr>
      </w:r>
    </w:p>
    <w:p w:rsidR="00000000" w:rsidDel="00000000" w:rsidP="00000000" w:rsidRDefault="00000000" w:rsidRPr="00000000" w14:paraId="0000001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1.1. </w:t>
      </w:r>
      <w:r w:rsidDel="00000000" w:rsidR="00000000" w:rsidRPr="00000000">
        <w:rPr>
          <w:rFonts w:ascii="Times New Roman" w:cs="Times New Roman" w:eastAsia="Times New Roman" w:hAnsi="Times New Roman"/>
          <w:sz w:val="26"/>
          <w:szCs w:val="26"/>
          <w:rtl w:val="0"/>
        </w:rPr>
        <w:t xml:space="preserve">Під час реконструкції Стрийського парку ландшафтні дизайнери планують створити квіткові клумби у формі чотирикутників. Для забезпечення зручного догляду працівниці зеленгоспу повинні мати можливість доступу до насаджень, зокрема </w:t>
      </w:r>
      <w:r w:rsidDel="00000000" w:rsidR="00000000" w:rsidRPr="00000000">
        <w:rPr>
          <w:rFonts w:ascii="Times New Roman" w:cs="Times New Roman" w:eastAsia="Times New Roman" w:hAnsi="Times New Roman"/>
          <w:b w:val="1"/>
          <w:bCs w:val="1"/>
          <w:sz w:val="26"/>
          <w:szCs w:val="26"/>
          <w:rtl w:val="0"/>
        </w:rPr>
        <w:t xml:space="preserve">від кожної з вершин чотирикутника </w:t>
      </w:r>
      <w:r w:rsidDel="00000000" w:rsidR="00000000" w:rsidRPr="00000000">
        <w:rPr>
          <w:rFonts w:ascii="Times New Roman" w:cs="Times New Roman" w:eastAsia="Times New Roman" w:hAnsi="Times New Roman"/>
          <w:sz w:val="26"/>
          <w:szCs w:val="26"/>
          <w:rtl w:val="0"/>
        </w:rPr>
        <w:t xml:space="preserve">до квітів, що знаходяться посередині клумби (точка перетину діагоналей), </w:t>
      </w:r>
      <w:r w:rsidDel="00000000" w:rsidR="00000000" w:rsidRPr="00000000">
        <w:rPr>
          <w:rFonts w:ascii="Times New Roman" w:cs="Times New Roman" w:eastAsia="Times New Roman" w:hAnsi="Times New Roman"/>
          <w:b w:val="1"/>
          <w:bCs w:val="1"/>
          <w:sz w:val="26"/>
          <w:szCs w:val="26"/>
          <w:rtl w:val="0"/>
        </w:rPr>
        <w:t xml:space="preserve">на відстань, що не перевищує 1,2 метра</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1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Оберіть </w:t>
      </w:r>
      <w:r w:rsidDel="00000000" w:rsidR="00000000" w:rsidRPr="00000000">
        <w:rPr>
          <w:rFonts w:ascii="Times New Roman" w:cs="Times New Roman" w:eastAsia="Times New Roman" w:hAnsi="Times New Roman"/>
          <w:b w:val="1"/>
          <w:bCs w:val="1"/>
          <w:sz w:val="26"/>
          <w:szCs w:val="26"/>
          <w:rtl w:val="0"/>
        </w:rPr>
        <w:t xml:space="preserve">ВСІ</w:t>
      </w:r>
      <w:r w:rsidDel="00000000" w:rsidR="00000000" w:rsidRPr="00000000">
        <w:rPr>
          <w:rFonts w:ascii="Times New Roman" w:cs="Times New Roman" w:eastAsia="Times New Roman" w:hAnsi="Times New Roman"/>
          <w:sz w:val="26"/>
          <w:szCs w:val="26"/>
          <w:rtl w:val="0"/>
        </w:rPr>
        <w:t xml:space="preserve"> можливі варіанти клумб із наведених, які </w:t>
      </w:r>
      <w:r w:rsidDel="00000000" w:rsidR="00000000" w:rsidRPr="00000000">
        <w:rPr>
          <w:rFonts w:ascii="Times New Roman" w:cs="Times New Roman" w:eastAsia="Times New Roman" w:hAnsi="Times New Roman"/>
          <w:b w:val="1"/>
          <w:bCs w:val="1"/>
          <w:sz w:val="26"/>
          <w:szCs w:val="26"/>
          <w:rtl w:val="0"/>
        </w:rPr>
        <w:t xml:space="preserve">гарантовано</w:t>
      </w:r>
      <w:r w:rsidDel="00000000" w:rsidR="00000000" w:rsidRPr="00000000">
        <w:rPr>
          <w:rFonts w:ascii="Times New Roman" w:cs="Times New Roman" w:eastAsia="Times New Roman" w:hAnsi="Times New Roman"/>
          <w:sz w:val="26"/>
          <w:szCs w:val="26"/>
          <w:rtl w:val="0"/>
        </w:rPr>
        <w:t xml:space="preserve"> відповідають цій вимозі за заданих розмірів.</w:t>
      </w:r>
    </w:p>
    <w:p w:rsidR="00000000" w:rsidDel="00000000" w:rsidP="00000000" w:rsidRDefault="00000000" w:rsidRPr="00000000" w14:paraId="0000001A">
      <w:pPr>
        <w:spacing w:after="20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2428875" cy="2282782"/>
            <wp:effectExtent b="0" l="0" r="0" t="0"/>
            <wp:docPr id="2"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2428875" cy="2282782"/>
                    </a:xfrm>
                    <a:prstGeom prst="rect"/>
                    <a:ln/>
                  </pic:spPr>
                </pic:pic>
              </a:graphicData>
            </a:graphic>
          </wp:inline>
        </w:drawing>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sz w:val="18"/>
          <w:szCs w:val="18"/>
          <w:rtl w:val="0"/>
        </w:rPr>
        <w:t xml:space="preserve">Рисунок 2</w:t>
      </w:r>
      <w:r w:rsidDel="00000000" w:rsidR="00000000" w:rsidRPr="00000000">
        <w:rPr>
          <w:rFonts w:ascii="Times New Roman" w:cs="Times New Roman" w:eastAsia="Times New Roman" w:hAnsi="Times New Roman"/>
          <w:sz w:val="18"/>
          <w:szCs w:val="18"/>
          <w:vertAlign w:val="superscript"/>
        </w:rPr>
        <w:footnoteReference w:customMarkFollows="0" w:id="1"/>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Ландшафтний дизайн.</w:t>
      </w:r>
      <w:r w:rsidDel="00000000" w:rsidR="00000000" w:rsidRPr="00000000">
        <w:rPr>
          <w:rtl w:val="0"/>
        </w:rPr>
      </w:r>
    </w:p>
    <w:p w:rsidR="00000000" w:rsidDel="00000000" w:rsidP="00000000" w:rsidRDefault="00000000" w:rsidRPr="00000000" w14:paraId="0000001B">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1C">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Варіанти фігур і їхні розміри:</w:t>
      </w:r>
    </w:p>
    <w:p w:rsidR="00000000" w:rsidDel="00000000" w:rsidP="00000000" w:rsidRDefault="00000000" w:rsidRPr="00000000" w14:paraId="0000001D">
      <w:pPr>
        <w:spacing w:after="20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квадрат із довжиною діагоналі 2  м.</w:t>
      </w:r>
    </w:p>
    <w:p w:rsidR="00000000" w:rsidDel="00000000" w:rsidP="00000000" w:rsidRDefault="00000000" w:rsidRPr="00000000" w14:paraId="0000001E">
      <w:pPr>
        <w:spacing w:after="200" w:before="0" w:line="240" w:lineRule="auto"/>
        <w:ind w:left="720" w:firstLine="0"/>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прямокутник із довжиною діагоналі 2  м.                                                          </w:t>
      </w:r>
      <w:r w:rsidDel="00000000" w:rsidR="00000000" w:rsidRPr="00000000">
        <w:rPr>
          <w:rtl w:val="0"/>
        </w:rPr>
      </w:r>
    </w:p>
    <w:p w:rsidR="00000000" w:rsidDel="00000000" w:rsidP="00000000" w:rsidRDefault="00000000" w:rsidRPr="00000000" w14:paraId="0000001F">
      <w:pPr>
        <w:spacing w:after="20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ромб із довжиною діагоналей 2  м і 3  м.</w:t>
      </w:r>
    </w:p>
    <w:p w:rsidR="00000000" w:rsidDel="00000000" w:rsidP="00000000" w:rsidRDefault="00000000" w:rsidRPr="00000000" w14:paraId="00000020">
      <w:pPr>
        <w:spacing w:after="20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паралелограм із довжиною діагоналей 2  м і 3 м.</w:t>
      </w:r>
    </w:p>
    <w:p w:rsidR="00000000" w:rsidDel="00000000" w:rsidP="00000000" w:rsidRDefault="00000000" w:rsidRPr="00000000" w14:paraId="00000021">
      <w:pPr>
        <w:spacing w:after="200" w:before="0" w:line="240" w:lineRule="auto"/>
        <w:ind w:left="72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рівнобічна трапеція з довжиною діагоналі 2  м .</w:t>
      </w:r>
    </w:p>
    <w:p w:rsidR="00000000" w:rsidDel="00000000" w:rsidP="00000000" w:rsidRDefault="00000000" w:rsidRPr="00000000" w14:paraId="00000022">
      <w:pPr>
        <w:spacing w:after="200" w:before="0" w:line="240" w:lineRule="auto"/>
        <w:ind w:left="720"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3">
      <w:pPr>
        <w:spacing w:after="200" w:before="0" w:line="240" w:lineRule="auto"/>
        <w:jc w:val="both"/>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b w:val="1"/>
          <w:bCs w:val="1"/>
          <w:sz w:val="26"/>
          <w:szCs w:val="26"/>
          <w:rtl w:val="0"/>
        </w:rPr>
        <w:t xml:space="preserve">1.2.</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highlight w:val="white"/>
          <w:rtl w:val="0"/>
        </w:rPr>
        <w:t xml:space="preserve">Під час реконструкції Стрийського парку у Львові проектанти розробити нову плиткову доріжку, що створює ілюзію об’ємної (3D) фігури чотирикутника. Щоб плитки правильно стикнулися одна з одною без проміжків і перекосів, необхідно точно розрахувати суму внутрішніх кутів кожної плитки.</w:t>
      </w:r>
      <w:r w:rsidDel="00000000" w:rsidR="00000000" w:rsidRPr="00000000">
        <w:drawing>
          <wp:anchor allowOverlap="1" behindDoc="0" distB="114300" distT="114300" distL="114300" distR="114300" hidden="0" layoutInCell="1" locked="0" relativeHeight="0" simplePos="0">
            <wp:simplePos x="0" y="0"/>
            <wp:positionH relativeFrom="column">
              <wp:posOffset>3886200</wp:posOffset>
            </wp:positionH>
            <wp:positionV relativeFrom="paragraph">
              <wp:posOffset>114300</wp:posOffset>
            </wp:positionV>
            <wp:extent cx="2108123" cy="1988343"/>
            <wp:effectExtent b="0" l="0" r="0" t="0"/>
            <wp:wrapSquare wrapText="bothSides" distB="114300" distT="114300" distL="114300" distR="114300"/>
            <wp:docPr id="3"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2108123" cy="1988343"/>
                    </a:xfrm>
                    <a:prstGeom prst="rect"/>
                    <a:ln/>
                  </pic:spPr>
                </pic:pic>
              </a:graphicData>
            </a:graphic>
          </wp:anchor>
        </w:drawing>
      </w:r>
    </w:p>
    <w:p w:rsidR="00000000" w:rsidDel="00000000" w:rsidP="00000000" w:rsidRDefault="00000000" w:rsidRPr="00000000" w14:paraId="00000024">
      <w:pPr>
        <w:spacing w:after="200" w:before="0" w:line="240" w:lineRule="auto"/>
        <w:ind w:left="0" w:firstLine="0"/>
        <w:jc w:val="both"/>
        <w:rPr>
          <w:rFonts w:ascii="Times New Roman" w:cs="Times New Roman" w:eastAsia="Times New Roman" w:hAnsi="Times New Roman"/>
          <w:color w:val="0a0a0a"/>
          <w:sz w:val="26"/>
          <w:szCs w:val="26"/>
          <w:highlight w:val="white"/>
        </w:rPr>
      </w:pPr>
      <w:r w:rsidDel="00000000" w:rsidR="00000000" w:rsidRPr="00000000">
        <w:rPr>
          <w:rFonts w:ascii="Times New Roman" w:cs="Times New Roman" w:eastAsia="Times New Roman" w:hAnsi="Times New Roman"/>
          <w:color w:val="0a0a0a"/>
          <w:sz w:val="26"/>
          <w:szCs w:val="26"/>
          <w:highlight w:val="white"/>
          <w:rtl w:val="0"/>
        </w:rPr>
        <w:t xml:space="preserve">Якою є сума внутрішніх кутів плитки у формі чотирикутника?</w:t>
      </w:r>
    </w:p>
    <w:p w:rsidR="00000000" w:rsidDel="00000000" w:rsidP="00000000" w:rsidRDefault="00000000" w:rsidRPr="00000000" w14:paraId="00000025">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Виберіть ВСІ правильні твердження:</w:t>
      </w:r>
    </w:p>
    <w:p w:rsidR="00000000" w:rsidDel="00000000" w:rsidP="00000000" w:rsidRDefault="00000000" w:rsidRPr="00000000" w14:paraId="00000026">
      <w:pPr>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дорівнює сумі кутів трикутника;</w:t>
        <w:br w:type="textWrapping"/>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кратна  90°;                                                                         </w:t>
      </w:r>
      <w:r w:rsidDel="00000000" w:rsidR="00000000" w:rsidRPr="00000000">
        <w:rPr>
          <w:rFonts w:ascii="Times New Roman" w:cs="Times New Roman" w:eastAsia="Times New Roman" w:hAnsi="Times New Roman"/>
          <w:sz w:val="18"/>
          <w:szCs w:val="18"/>
          <w:rtl w:val="0"/>
        </w:rPr>
        <w:t xml:space="preserve">Рисунок 3</w:t>
      </w:r>
      <w:r w:rsidDel="00000000" w:rsidR="00000000" w:rsidRPr="00000000">
        <w:rPr>
          <w:rFonts w:ascii="Times New Roman" w:cs="Times New Roman" w:eastAsia="Times New Roman" w:hAnsi="Times New Roman"/>
          <w:sz w:val="18"/>
          <w:szCs w:val="18"/>
          <w:vertAlign w:val="superscript"/>
        </w:rPr>
        <w:footnoteReference w:customMarkFollows="0" w:id="2"/>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highlight w:val="white"/>
          <w:rtl w:val="0"/>
        </w:rPr>
        <w:t xml:space="preserve">3D-модель доріжки.</w:t>
      </w:r>
      <w:r w:rsidDel="00000000" w:rsidR="00000000" w:rsidRPr="00000000">
        <w:rPr>
          <w:rFonts w:ascii="Times New Roman" w:cs="Times New Roman" w:eastAsia="Times New Roman" w:hAnsi="Times New Roman"/>
          <w:sz w:val="18"/>
          <w:szCs w:val="18"/>
          <w:rtl w:val="0"/>
        </w:rPr>
        <w:br w:type="textWrapping"/>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дорівнює подвоєній сумі кутів трикутника;</w:t>
        <w:br w:type="textWrapping"/>
        <w:t xml:space="preserve"> </w:t>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завжди дорівнює 270°;</w:t>
        <w:br w:type="textWrapping"/>
        <w:t xml:space="preserve"> </w:t>
      </w: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дорівнює сумі двох розгорнутих кутів;</w:t>
        <w:br w:type="textWrapping"/>
        <w:t xml:space="preserve"> </w:t>
      </w: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дорівнює 360°.</w:t>
      </w:r>
      <w:r w:rsidDel="00000000" w:rsidR="00000000" w:rsidRPr="00000000">
        <w:rPr>
          <w:rtl w:val="0"/>
        </w:rPr>
      </w:r>
    </w:p>
    <w:p w:rsidR="00000000" w:rsidDel="00000000" w:rsidP="00000000" w:rsidRDefault="00000000" w:rsidRPr="00000000" w14:paraId="00000027">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 ______________</w:t>
      </w:r>
    </w:p>
    <w:p w:rsidR="00000000" w:rsidDel="00000000" w:rsidP="00000000" w:rsidRDefault="00000000" w:rsidRPr="00000000" w14:paraId="0000002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ля кожного архітектурного елемента  парку складають технічний паспорт — документ, де вказано відповідну геометричну форму та її основні властивості. Установіть відповідність між об'єктами, що мають форму геометричної фігури (1-3 )  та їх властивостями ( А - Г)</w:t>
      </w:r>
    </w:p>
    <w:tbl>
      <w:tblPr>
        <w:tblStyle w:val="Table2"/>
        <w:tblW w:w="9030.0" w:type="dxa"/>
        <w:jc w:val="left"/>
        <w:tblInd w:w="10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
        <w:gridCol w:w="3675"/>
        <w:gridCol w:w="420"/>
        <w:gridCol w:w="4485"/>
        <w:tblGridChange w:id="0">
          <w:tblGrid>
            <w:gridCol w:w="450"/>
            <w:gridCol w:w="3675"/>
            <w:gridCol w:w="420"/>
            <w:gridCol w:w="4485"/>
          </w:tblGrid>
        </w:tblGridChange>
      </w:tblGrid>
      <w:tr>
        <w:trPr>
          <w:cantSplit w:val="0"/>
          <w:trHeight w:val="463" w:hRule="atLeast"/>
          <w:tblHeader w:val="0"/>
        </w:trPr>
        <w:tc>
          <w:tcPr/>
          <w:p w:rsidR="00000000" w:rsidDel="00000000" w:rsidP="00000000" w:rsidRDefault="00000000" w:rsidRPr="00000000" w14:paraId="00000029">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w:t>
            </w:r>
          </w:p>
        </w:tc>
        <w:tc>
          <w:tcPr/>
          <w:p w:rsidR="00000000" w:rsidDel="00000000" w:rsidP="00000000" w:rsidRDefault="00000000" w:rsidRPr="00000000" w14:paraId="0000002A">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Вітражна плитка у формі </w:t>
            </w:r>
            <w:r w:rsidDel="00000000" w:rsidR="00000000" w:rsidRPr="00000000">
              <w:rPr>
                <w:rFonts w:ascii="Times New Roman" w:cs="Times New Roman" w:eastAsia="Times New Roman" w:hAnsi="Times New Roman"/>
                <w:b w:val="1"/>
                <w:bCs w:val="1"/>
                <w:sz w:val="26"/>
                <w:szCs w:val="26"/>
                <w:rtl w:val="0"/>
              </w:rPr>
              <w:t xml:space="preserve">ромб</w:t>
            </w:r>
            <w:r w:rsidDel="00000000" w:rsidR="00000000" w:rsidRPr="00000000">
              <w:rPr>
                <w:rFonts w:ascii="Times New Roman" w:cs="Times New Roman" w:eastAsia="Times New Roman" w:hAnsi="Times New Roman"/>
                <w:sz w:val="26"/>
                <w:szCs w:val="26"/>
                <w:rtl w:val="0"/>
              </w:rPr>
              <w:t xml:space="preserve">а</w:t>
            </w:r>
            <w:r w:rsidDel="00000000" w:rsidR="00000000" w:rsidRPr="00000000">
              <w:rPr>
                <w:rtl w:val="0"/>
              </w:rPr>
            </w:r>
          </w:p>
        </w:tc>
        <w:tc>
          <w:tcPr/>
          <w:p w:rsidR="00000000" w:rsidDel="00000000" w:rsidP="00000000" w:rsidRDefault="00000000" w:rsidRPr="00000000" w14:paraId="0000002B">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p w:rsidR="00000000" w:rsidDel="00000000" w:rsidP="00000000" w:rsidRDefault="00000000" w:rsidRPr="00000000" w14:paraId="0000002C">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Діагоналі чотирикутника рівні, у точці перетину діляться навпіл</w:t>
            </w:r>
          </w:p>
        </w:tc>
      </w:tr>
      <w:tr>
        <w:trPr>
          <w:cantSplit w:val="0"/>
          <w:trHeight w:val="545" w:hRule="atLeast"/>
          <w:tblHeader w:val="0"/>
        </w:trPr>
        <w:tc>
          <w:tcPr/>
          <w:p w:rsidR="00000000" w:rsidDel="00000000" w:rsidP="00000000" w:rsidRDefault="00000000" w:rsidRPr="00000000" w14:paraId="0000002D">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w:t>
            </w:r>
          </w:p>
        </w:tc>
        <w:tc>
          <w:tcPr/>
          <w:p w:rsidR="00000000" w:rsidDel="00000000" w:rsidP="00000000" w:rsidRDefault="00000000" w:rsidRPr="00000000" w14:paraId="0000002E">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Спортивний майданчик, що має форму  </w:t>
            </w:r>
            <w:r w:rsidDel="00000000" w:rsidR="00000000" w:rsidRPr="00000000">
              <w:rPr>
                <w:rFonts w:ascii="Times New Roman" w:cs="Times New Roman" w:eastAsia="Times New Roman" w:hAnsi="Times New Roman"/>
                <w:b w:val="1"/>
                <w:bCs w:val="1"/>
                <w:sz w:val="26"/>
                <w:szCs w:val="26"/>
                <w:rtl w:val="0"/>
              </w:rPr>
              <w:t xml:space="preserve">прямокутник</w:t>
            </w:r>
            <w:r w:rsidDel="00000000" w:rsidR="00000000" w:rsidRPr="00000000">
              <w:rPr>
                <w:rFonts w:ascii="Times New Roman" w:cs="Times New Roman" w:eastAsia="Times New Roman" w:hAnsi="Times New Roman"/>
                <w:sz w:val="26"/>
                <w:szCs w:val="26"/>
                <w:rtl w:val="0"/>
              </w:rPr>
              <w:t xml:space="preserve">а</w:t>
            </w:r>
            <w:r w:rsidDel="00000000" w:rsidR="00000000" w:rsidRPr="00000000">
              <w:rPr>
                <w:rtl w:val="0"/>
              </w:rPr>
            </w:r>
          </w:p>
        </w:tc>
        <w:tc>
          <w:tcPr/>
          <w:p w:rsidR="00000000" w:rsidDel="00000000" w:rsidP="00000000" w:rsidRDefault="00000000" w:rsidRPr="00000000" w14:paraId="0000002F">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p w:rsidR="00000000" w:rsidDel="00000000" w:rsidP="00000000" w:rsidRDefault="00000000" w:rsidRPr="00000000" w14:paraId="00000030">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Діагоналі перпендикулярні та є бісектрисами кутів чотирикутника</w:t>
            </w:r>
          </w:p>
        </w:tc>
      </w:tr>
      <w:tr>
        <w:trPr>
          <w:cantSplit w:val="0"/>
          <w:trHeight w:val="480" w:hRule="atLeast"/>
          <w:tblHeader w:val="0"/>
        </w:trPr>
        <w:tc>
          <w:tcPr/>
          <w:p w:rsidR="00000000" w:rsidDel="00000000" w:rsidP="00000000" w:rsidRDefault="00000000" w:rsidRPr="00000000" w14:paraId="00000031">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w:t>
            </w:r>
          </w:p>
        </w:tc>
        <w:tc>
          <w:tcPr/>
          <w:p w:rsidR="00000000" w:rsidDel="00000000" w:rsidP="00000000" w:rsidRDefault="00000000" w:rsidRPr="00000000" w14:paraId="00000032">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Фонтанна чаша у вигляді </w:t>
            </w:r>
            <w:r w:rsidDel="00000000" w:rsidR="00000000" w:rsidRPr="00000000">
              <w:rPr>
                <w:rFonts w:ascii="Times New Roman" w:cs="Times New Roman" w:eastAsia="Times New Roman" w:hAnsi="Times New Roman"/>
                <w:b w:val="1"/>
                <w:bCs w:val="1"/>
                <w:sz w:val="26"/>
                <w:szCs w:val="26"/>
                <w:rtl w:val="0"/>
              </w:rPr>
              <w:t xml:space="preserve">трапеції</w:t>
            </w:r>
            <w:r w:rsidDel="00000000" w:rsidR="00000000" w:rsidRPr="00000000">
              <w:rPr>
                <w:rtl w:val="0"/>
              </w:rPr>
            </w:r>
          </w:p>
        </w:tc>
        <w:tc>
          <w:tcPr/>
          <w:p w:rsidR="00000000" w:rsidDel="00000000" w:rsidP="00000000" w:rsidRDefault="00000000" w:rsidRPr="00000000" w14:paraId="00000033">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p w:rsidR="00000000" w:rsidDel="00000000" w:rsidP="00000000" w:rsidRDefault="00000000" w:rsidRPr="00000000" w14:paraId="00000034">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Чотирикутник має тільки одну пару паралельних сторін</w:t>
            </w:r>
          </w:p>
        </w:tc>
      </w:tr>
      <w:tr>
        <w:trPr>
          <w:cantSplit w:val="0"/>
          <w:trHeight w:val="480" w:hRule="atLeast"/>
          <w:tblHeader w:val="0"/>
        </w:trPr>
        <w:tc>
          <w:tcPr/>
          <w:p w:rsidR="00000000" w:rsidDel="00000000" w:rsidP="00000000" w:rsidRDefault="00000000" w:rsidRPr="00000000" w14:paraId="00000035">
            <w:pPr>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36">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7">
            <w:pPr>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38">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c>
          <w:tcPr/>
          <w:p w:rsidR="00000000" w:rsidDel="00000000" w:rsidP="00000000" w:rsidRDefault="00000000" w:rsidRPr="00000000" w14:paraId="0000003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Усі сторони та усі кути чотирикутника  рівні</w:t>
            </w:r>
          </w:p>
        </w:tc>
      </w:tr>
    </w:tbl>
    <w:p w:rsidR="00000000" w:rsidDel="00000000" w:rsidP="00000000" w:rsidRDefault="00000000" w:rsidRPr="00000000" w14:paraId="0000003A">
      <w:pPr>
        <w:spacing w:after="200" w:before="0" w:line="240" w:lineRule="auto"/>
        <w:rPr>
          <w:rFonts w:ascii="Times New Roman" w:cs="Times New Roman" w:eastAsia="Times New Roman" w:hAnsi="Times New Roman"/>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952500</wp:posOffset>
            </wp:positionH>
            <wp:positionV relativeFrom="paragraph">
              <wp:posOffset>238125</wp:posOffset>
            </wp:positionV>
            <wp:extent cx="1109062" cy="1019621"/>
            <wp:effectExtent b="0" l="0" r="0" t="0"/>
            <wp:wrapSquare wrapText="bothSides" distB="114300" distT="114300" distL="114300" distR="114300"/>
            <wp:docPr id="4" name="image1.png"/>
            <a:graphic>
              <a:graphicData uri="http://schemas.openxmlformats.org/drawingml/2006/picture">
                <pic:pic>
                  <pic:nvPicPr>
                    <pic:cNvPr id="0" name="image1.png"/>
                    <pic:cNvPicPr preferRelativeResize="0"/>
                  </pic:nvPicPr>
                  <pic:blipFill>
                    <a:blip r:embed="rId10"/>
                    <a:srcRect b="14364" l="0" r="28688" t="0"/>
                    <a:stretch>
                      <a:fillRect/>
                    </a:stretch>
                  </pic:blipFill>
                  <pic:spPr>
                    <a:xfrm>
                      <a:off x="0" y="0"/>
                      <a:ext cx="1109062" cy="1019621"/>
                    </a:xfrm>
                    <a:prstGeom prst="rect"/>
                    <a:ln/>
                  </pic:spPr>
                </pic:pic>
              </a:graphicData>
            </a:graphic>
          </wp:anchor>
        </w:drawing>
      </w:r>
    </w:p>
    <w:p w:rsidR="00000000" w:rsidDel="00000000" w:rsidP="00000000" w:rsidRDefault="00000000" w:rsidRPr="00000000" w14:paraId="0000003B">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tl w:val="0"/>
        </w:rPr>
      </w:r>
    </w:p>
    <w:p w:rsidR="00000000" w:rsidDel="00000000" w:rsidP="00000000" w:rsidRDefault="00000000" w:rsidRPr="00000000" w14:paraId="0000003C">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D">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E">
      <w:pPr>
        <w:spacing w:after="200" w:before="0" w:line="240" w:lineRule="auto"/>
        <w:jc w:val="both"/>
        <w:rPr>
          <w:rFonts w:ascii="Times New Roman" w:cs="Times New Roman" w:eastAsia="Times New Roman" w:hAnsi="Times New Roman"/>
          <w:b w:val="1"/>
          <w:bCs w:val="1"/>
          <w:sz w:val="4"/>
          <w:szCs w:val="4"/>
        </w:rPr>
      </w:pPr>
      <w:r w:rsidDel="00000000" w:rsidR="00000000" w:rsidRPr="00000000">
        <w:rPr>
          <w:rtl w:val="0"/>
        </w:rPr>
      </w:r>
    </w:p>
    <w:p w:rsidR="00000000" w:rsidDel="00000000" w:rsidP="00000000" w:rsidRDefault="00000000" w:rsidRPr="00000000" w14:paraId="0000003F">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w:t>
      </w:r>
      <w:r w:rsidDel="00000000" w:rsidR="00000000" w:rsidRPr="00000000">
        <w:rPr>
          <w:rFonts w:ascii="Times New Roman" w:cs="Times New Roman" w:eastAsia="Times New Roman" w:hAnsi="Times New Roman"/>
          <w:sz w:val="26"/>
          <w:szCs w:val="26"/>
          <w:rtl w:val="0"/>
        </w:rPr>
        <w:t xml:space="preserve">Під час реконструкції парку на плані зобразили дві квіткові клумби: одну — квадратної форми, іншу — ромбоподібної. У центр кожної клумби, в точці перетину діагоналей, встановили ліхтар. Після монтажу з’ясувалося:</w:t>
      </w:r>
    </w:p>
    <w:p w:rsidR="00000000" w:rsidDel="00000000" w:rsidP="00000000" w:rsidRDefault="00000000" w:rsidRPr="00000000" w14:paraId="00000040">
      <w:pPr>
        <w:numPr>
          <w:ilvl w:val="0"/>
          <w:numId w:val="2"/>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 квадратній клумбі ліхтар розташований на однаковій відстані від усіх її кутів (вершин), тому світло розподіляється рівномірно.</w:t>
      </w:r>
    </w:p>
    <w:p w:rsidR="00000000" w:rsidDel="00000000" w:rsidP="00000000" w:rsidRDefault="00000000" w:rsidRPr="00000000" w14:paraId="00000041">
      <w:pPr>
        <w:numPr>
          <w:ilvl w:val="0"/>
          <w:numId w:val="2"/>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 ромбоподібній клумбі (яка не є квадратом) ліхтар розташований на різній відстані від її кутів, тому освітлення виявилося нерівномірним.</w:t>
      </w:r>
    </w:p>
    <w:p w:rsidR="00000000" w:rsidDel="00000000" w:rsidP="00000000" w:rsidRDefault="00000000" w:rsidRPr="00000000" w14:paraId="00000042">
      <w:pPr>
        <w:spacing w:after="200" w:before="0" w:line="240" w:lineRule="auto"/>
        <w:jc w:val="both"/>
        <w:rPr>
          <w:rFonts w:ascii="Times New Roman" w:cs="Times New Roman" w:eastAsia="Times New Roman" w:hAnsi="Times New Roman"/>
          <w:color w:val="444746"/>
          <w:sz w:val="26"/>
          <w:szCs w:val="26"/>
          <w:highlight w:val="white"/>
        </w:rPr>
      </w:pPr>
      <w:r w:rsidDel="00000000" w:rsidR="00000000" w:rsidRPr="00000000">
        <w:rPr>
          <w:rFonts w:ascii="Times New Roman" w:cs="Times New Roman" w:eastAsia="Times New Roman" w:hAnsi="Times New Roman"/>
          <w:sz w:val="26"/>
          <w:szCs w:val="26"/>
          <w:rtl w:val="0"/>
        </w:rPr>
        <w:t xml:space="preserve">Яку властивість має квадрат, але не має ромб, завдяки якій центр фігури рівновіддалений від усіх її вершин?</w:t>
      </w:r>
      <w:r w:rsidDel="00000000" w:rsidR="00000000" w:rsidRPr="00000000">
        <w:rPr>
          <w:rtl w:val="0"/>
        </w:rPr>
      </w:r>
    </w:p>
    <w:p w:rsidR="00000000" w:rsidDel="00000000" w:rsidP="00000000" w:rsidRDefault="00000000" w:rsidRPr="00000000" w14:paraId="00000043">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Діагоналі рівні.</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4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Діагоналі взаємно перпендикулярні. </w:t>
      </w:r>
    </w:p>
    <w:p w:rsidR="00000000" w:rsidDel="00000000" w:rsidP="00000000" w:rsidRDefault="00000000" w:rsidRPr="00000000" w14:paraId="00000045">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Усі сторони рівні.</w:t>
      </w:r>
    </w:p>
    <w:p w:rsidR="00000000" w:rsidDel="00000000" w:rsidP="00000000" w:rsidRDefault="00000000" w:rsidRPr="00000000" w14:paraId="00000046">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 _____________ </w:t>
      </w:r>
    </w:p>
    <w:p w:rsidR="00000000" w:rsidDel="00000000" w:rsidP="00000000" w:rsidRDefault="00000000" w:rsidRPr="00000000" w14:paraId="00000047">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 </w:t>
      </w:r>
      <w:r w:rsidDel="00000000" w:rsidR="00000000" w:rsidRPr="00000000">
        <w:rPr>
          <w:rFonts w:ascii="Times New Roman" w:cs="Times New Roman" w:eastAsia="Times New Roman" w:hAnsi="Times New Roman"/>
          <w:sz w:val="26"/>
          <w:szCs w:val="26"/>
          <w:rtl w:val="0"/>
        </w:rPr>
        <w:t xml:space="preserve">Інженер розробляє каркас для клумби у формі чотирикутника ABCD. Вимірявши довжини сторін, він виявив, що AB+CD</w:t>
      </w:r>
      <m:oMath>
        <m:r>
          <w:rPr>
            <w:rFonts w:ascii="Times New Roman" w:cs="Times New Roman" w:eastAsia="Times New Roman" w:hAnsi="Times New Roman"/>
            <w:sz w:val="26"/>
            <w:szCs w:val="26"/>
          </w:rPr>
          <m:t xml:space="preserve"> </m:t>
        </m:r>
        <m:r>
          <w:rPr>
            <w:rFonts w:ascii="Times New Roman" w:cs="Times New Roman" w:eastAsia="Times New Roman" w:hAnsi="Times New Roman"/>
            <w:sz w:val="26"/>
            <w:szCs w:val="26"/>
          </w:rPr>
          <m:t>≠</m:t>
        </m:r>
      </m:oMath>
      <w:r w:rsidDel="00000000" w:rsidR="00000000" w:rsidRPr="00000000">
        <w:rPr>
          <w:rFonts w:ascii="Times New Roman" w:cs="Times New Roman" w:eastAsia="Times New Roman" w:hAnsi="Times New Roman"/>
          <w:sz w:val="26"/>
          <w:szCs w:val="26"/>
          <w:rtl w:val="0"/>
        </w:rPr>
        <w:t xml:space="preserve"> BC+AD. </w:t>
      </w:r>
      <w:r w:rsidDel="00000000" w:rsidR="00000000" w:rsidRPr="00000000">
        <w:rPr>
          <w:rFonts w:ascii="Times New Roman" w:cs="Times New Roman" w:eastAsia="Times New Roman" w:hAnsi="Times New Roman"/>
          <w:sz w:val="26"/>
          <w:szCs w:val="26"/>
          <w:rtl w:val="0"/>
        </w:rPr>
        <w:t xml:space="preserve">Що він може відразу сказати про цей чотирикутник?</w:t>
      </w:r>
    </w:p>
    <w:p w:rsidR="00000000" w:rsidDel="00000000" w:rsidP="00000000" w:rsidRDefault="00000000" w:rsidRPr="00000000" w14:paraId="00000048">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Оберіть правильний, на вашу думку, варіант відповіді:</w:t>
      </w:r>
      <w:r w:rsidDel="00000000" w:rsidR="00000000" w:rsidRPr="00000000">
        <w:rPr>
          <w:rtl w:val="0"/>
        </w:rPr>
      </w:r>
    </w:p>
    <w:p w:rsidR="00000000" w:rsidDel="00000000" w:rsidP="00000000" w:rsidRDefault="00000000" w:rsidRPr="00000000" w14:paraId="0000004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Сума кутів даного чотирикутника більша </w:t>
      </w:r>
      <w:r w:rsidDel="00000000" w:rsidR="00000000" w:rsidRPr="00000000">
        <w:rPr>
          <w:rFonts w:ascii="Times New Roman" w:cs="Times New Roman" w:eastAsia="Times New Roman" w:hAnsi="Times New Roman"/>
          <w:color w:val="444746"/>
          <w:sz w:val="26"/>
          <w:szCs w:val="26"/>
          <w:rtl w:val="0"/>
        </w:rPr>
        <w:t xml:space="preserve">360°.</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4A">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Усі його сторони рівні. </w:t>
      </w:r>
    </w:p>
    <w:p w:rsidR="00000000" w:rsidDel="00000000" w:rsidP="00000000" w:rsidRDefault="00000000" w:rsidRPr="00000000" w14:paraId="0000004B">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У нього не можна вписати коло. </w:t>
      </w:r>
    </w:p>
    <w:p w:rsidR="00000000" w:rsidDel="00000000" w:rsidP="00000000" w:rsidRDefault="00000000" w:rsidRPr="00000000" w14:paraId="0000004C">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Чотирикутник є трапецією. </w:t>
      </w:r>
    </w:p>
    <w:p w:rsidR="00000000" w:rsidDel="00000000" w:rsidP="00000000" w:rsidRDefault="00000000" w:rsidRPr="00000000" w14:paraId="0000004D">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 ____________</w:t>
      </w:r>
      <w:r w:rsidDel="00000000" w:rsidR="00000000" w:rsidRPr="00000000">
        <w:rPr>
          <w:rtl w:val="0"/>
        </w:rPr>
      </w:r>
    </w:p>
    <w:p w:rsidR="00000000" w:rsidDel="00000000" w:rsidP="00000000" w:rsidRDefault="00000000" w:rsidRPr="00000000" w14:paraId="0000004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 </w:t>
      </w:r>
      <w:r w:rsidDel="00000000" w:rsidR="00000000" w:rsidRPr="00000000">
        <w:rPr>
          <w:rFonts w:ascii="Times New Roman" w:cs="Times New Roman" w:eastAsia="Times New Roman" w:hAnsi="Times New Roman"/>
          <w:color w:val="0a0a0a"/>
          <w:sz w:val="26"/>
          <w:szCs w:val="26"/>
          <w:highlight w:val="white"/>
          <w:rtl w:val="0"/>
        </w:rPr>
        <w:t xml:space="preserve">При монтажі сцени потрібно перевірити, чи чотирикутник на кресленні є паралелограмом. Відомі лише довжини двох його суміжних сторін та міра кута між ними. Які з перелічених ознак можна застосувати, щоб переконатись, що даний чотирикутник є саме паралелограмом?</w:t>
      </w:r>
      <w:r w:rsidDel="00000000" w:rsidR="00000000" w:rsidRPr="00000000">
        <w:rPr>
          <w:rtl w:val="0"/>
        </w:rPr>
      </w:r>
    </w:p>
    <w:p w:rsidR="00000000" w:rsidDel="00000000" w:rsidP="00000000" w:rsidRDefault="00000000" w:rsidRPr="00000000" w14:paraId="0000004F">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Оберіть правильні, на вашу думку, варіанти відповідей:</w:t>
      </w:r>
      <w:r w:rsidDel="00000000" w:rsidR="00000000" w:rsidRPr="00000000">
        <w:rPr>
          <w:rtl w:val="0"/>
        </w:rPr>
      </w:r>
    </w:p>
    <w:p w:rsidR="00000000" w:rsidDel="00000000" w:rsidP="00000000" w:rsidRDefault="00000000" w:rsidRPr="00000000" w14:paraId="00000050">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протилежні сторони паралельні</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br w:type="textWrapping"/>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сума протилежних кутів = 180°;</w:t>
        <w:br w:type="textWrapping"/>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діагоналі рівні;</w:t>
        <w:br w:type="textWrapping"/>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діагоналі точкою перетину діляться навпіл;</w:t>
        <w:br w:type="textWrapping"/>
        <w:t xml:space="preserve">Д   протилежні сторони рівні.</w:t>
      </w:r>
    </w:p>
    <w:p w:rsidR="00000000" w:rsidDel="00000000" w:rsidP="00000000" w:rsidRDefault="00000000" w:rsidRPr="00000000" w14:paraId="00000051">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 ____________</w:t>
      </w:r>
    </w:p>
    <w:p w:rsidR="00000000" w:rsidDel="00000000" w:rsidP="00000000" w:rsidRDefault="00000000" w:rsidRPr="00000000" w14:paraId="00000052">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 </w:t>
      </w:r>
      <w:r w:rsidDel="00000000" w:rsidR="00000000" w:rsidRPr="00000000">
        <w:rPr>
          <w:rFonts w:ascii="Times New Roman" w:cs="Times New Roman" w:eastAsia="Times New Roman" w:hAnsi="Times New Roman"/>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ордюр навколо клумби має форму паралелограма. Відомо, що сторони відносяться як 3:4. Довша сторона дорівнює 12 м. Знайдіть меншу сторону і периметр бордюру.</w:t>
      </w:r>
    </w:p>
    <w:p w:rsidR="00000000" w:rsidDel="00000000" w:rsidP="00000000" w:rsidRDefault="00000000" w:rsidRPr="00000000" w14:paraId="00000053">
      <w:pPr>
        <w:spacing w:after="200" w:before="0" w:line="240" w:lineRule="auto"/>
        <w:ind w:firstLine="709"/>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Оберіть правильний, на вашу думку, варіант відповіді:</w:t>
      </w:r>
      <w:r w:rsidDel="00000000" w:rsidR="00000000" w:rsidRPr="00000000">
        <w:rPr>
          <w:rtl w:val="0"/>
        </w:rPr>
      </w:r>
    </w:p>
    <w:p w:rsidR="00000000" w:rsidDel="00000000" w:rsidP="00000000" w:rsidRDefault="00000000" w:rsidRPr="00000000" w14:paraId="00000054">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7 м і 21 м</w:t>
        <w:br w:type="textWrapping"/>
      </w: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  7 м і 48 м</w:t>
        <w:br w:type="textWrapping"/>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9 м і 21 м</w:t>
        <w:br w:type="textWrapping"/>
      </w:r>
      <w:r w:rsidDel="00000000" w:rsidR="00000000" w:rsidRPr="00000000">
        <w:rPr>
          <w:rFonts w:ascii="Times New Roman" w:cs="Times New Roman" w:eastAsia="Times New Roman" w:hAnsi="Times New Roman"/>
          <w:b w:val="1"/>
          <w:bCs w:val="1"/>
          <w:sz w:val="26"/>
          <w:szCs w:val="26"/>
          <w:rtl w:val="0"/>
        </w:rPr>
        <w:t xml:space="preserve">Г </w:t>
      </w:r>
      <w:r w:rsidDel="00000000" w:rsidR="00000000" w:rsidRPr="00000000">
        <w:rPr>
          <w:rFonts w:ascii="Times New Roman" w:cs="Times New Roman" w:eastAsia="Times New Roman" w:hAnsi="Times New Roman"/>
          <w:sz w:val="26"/>
          <w:szCs w:val="26"/>
          <w:rtl w:val="0"/>
        </w:rPr>
        <w:t xml:space="preserve">  9 м і 42 м</w:t>
        <w:br w:type="textWrapping"/>
      </w:r>
      <w:r w:rsidDel="00000000" w:rsidR="00000000" w:rsidRPr="00000000">
        <w:rPr>
          <w:rFonts w:ascii="Times New Roman" w:cs="Times New Roman" w:eastAsia="Times New Roman" w:hAnsi="Times New Roman"/>
          <w:b w:val="1"/>
          <w:bCs w:val="1"/>
          <w:sz w:val="26"/>
          <w:szCs w:val="26"/>
          <w:rtl w:val="0"/>
        </w:rPr>
        <w:t xml:space="preserve">Д </w:t>
      </w:r>
      <w:r w:rsidDel="00000000" w:rsidR="00000000" w:rsidRPr="00000000">
        <w:rPr>
          <w:rFonts w:ascii="Times New Roman" w:cs="Times New Roman" w:eastAsia="Times New Roman" w:hAnsi="Times New Roman"/>
          <w:sz w:val="26"/>
          <w:szCs w:val="26"/>
          <w:rtl w:val="0"/>
        </w:rPr>
        <w:t xml:space="preserve"> 12 м і 42 м</w:t>
        <w:br w:type="textWrapping"/>
      </w:r>
      <w:r w:rsidDel="00000000" w:rsidR="00000000" w:rsidRPr="00000000">
        <w:rPr>
          <w:rFonts w:ascii="Times New Roman" w:cs="Times New Roman" w:eastAsia="Times New Roman" w:hAnsi="Times New Roman"/>
          <w:b w:val="1"/>
          <w:bCs w:val="1"/>
          <w:sz w:val="26"/>
          <w:szCs w:val="26"/>
          <w:rtl w:val="0"/>
        </w:rPr>
        <w:t xml:space="preserve">Е</w:t>
      </w:r>
      <w:r w:rsidDel="00000000" w:rsidR="00000000" w:rsidRPr="00000000">
        <w:rPr>
          <w:rFonts w:ascii="Times New Roman" w:cs="Times New Roman" w:eastAsia="Times New Roman" w:hAnsi="Times New Roman"/>
          <w:sz w:val="26"/>
          <w:szCs w:val="26"/>
          <w:rtl w:val="0"/>
        </w:rPr>
        <w:t xml:space="preserve">  16 м і 52 м</w:t>
      </w:r>
    </w:p>
    <w:p w:rsidR="00000000" w:rsidDel="00000000" w:rsidP="00000000" w:rsidRDefault="00000000" w:rsidRPr="00000000" w14:paraId="00000055">
      <w:pPr>
        <w:spacing w:after="200" w:before="0" w:line="240" w:lineRule="auto"/>
        <w:ind w:left="0" w:firstLine="0"/>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Чернетка: </w:t>
      </w:r>
    </w:p>
    <w:tbl>
      <w:tblPr>
        <w:tblStyle w:val="Table3"/>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EC">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 ____________</w:t>
      </w:r>
    </w:p>
    <w:p w:rsidR="00000000" w:rsidDel="00000000" w:rsidP="00000000" w:rsidRDefault="00000000" w:rsidRPr="00000000" w14:paraId="000000ED">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EE">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E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F0">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 </w:t>
      </w:r>
      <w:r w:rsidDel="00000000" w:rsidR="00000000" w:rsidRPr="00000000">
        <w:rPr>
          <w:rFonts w:ascii="Times New Roman" w:cs="Times New Roman" w:eastAsia="Times New Roman" w:hAnsi="Times New Roman"/>
          <w:sz w:val="26"/>
          <w:szCs w:val="26"/>
          <w:highlight w:val="white"/>
          <w:rtl w:val="0"/>
        </w:rPr>
        <w:t xml:space="preserve">Обрамлення навколо овальної клумби виконано у формі рівнобічної трапеції з допомогою бордюрних плит. Довжини основ трапеції становлять 10 м та 6 м, а довжина бічної сторони дорівнює 5 м.  Визначте кількість бордюрних плит, використаних для обрамлення, якщо довжина однієї бордюрної плити становить 0,5 м.</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3862388</wp:posOffset>
            </wp:positionH>
            <wp:positionV relativeFrom="paragraph">
              <wp:posOffset>180975</wp:posOffset>
            </wp:positionV>
            <wp:extent cx="2052638" cy="1314450"/>
            <wp:effectExtent b="0" l="0" r="0" t="0"/>
            <wp:wrapSquare wrapText="bothSides" distB="0" distT="0" distL="114300" distR="114300"/>
            <wp:docPr descr="Изображение выглядит как на открытом воздухе, растение, Однолетнее растение, трава&#10;&#10;Содержимое, созданное искусственным интеллектом, может быть неверным." id="6" name="image2.png"/>
            <a:graphic>
              <a:graphicData uri="http://schemas.openxmlformats.org/drawingml/2006/picture">
                <pic:pic>
                  <pic:nvPicPr>
                    <pic:cNvPr descr="Изображение выглядит как на открытом воздухе, растение, Однолетнее растение, трава&#10;&#10;Содержимое, созданное искусственным интеллектом, может быть неверным." id="0" name="image2.png"/>
                    <pic:cNvPicPr preferRelativeResize="0"/>
                  </pic:nvPicPr>
                  <pic:blipFill>
                    <a:blip r:embed="rId11"/>
                    <a:srcRect b="0" l="0" r="0" t="0"/>
                    <a:stretch>
                      <a:fillRect/>
                    </a:stretch>
                  </pic:blipFill>
                  <pic:spPr>
                    <a:xfrm>
                      <a:off x="0" y="0"/>
                      <a:ext cx="2052638" cy="1314450"/>
                    </a:xfrm>
                    <a:prstGeom prst="rect"/>
                    <a:ln/>
                  </pic:spPr>
                </pic:pic>
              </a:graphicData>
            </a:graphic>
          </wp:anchor>
        </w:drawing>
      </w:r>
    </w:p>
    <w:p w:rsidR="00000000" w:rsidDel="00000000" w:rsidP="00000000" w:rsidRDefault="00000000" w:rsidRPr="00000000" w14:paraId="000000F1">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w:t>
      </w:r>
    </w:p>
    <w:p w:rsidR="00000000" w:rsidDel="00000000" w:rsidP="00000000" w:rsidRDefault="00000000" w:rsidRPr="00000000" w14:paraId="000000F2">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18"/>
          <w:szCs w:val="18"/>
          <w:rtl w:val="0"/>
        </w:rPr>
        <w:t xml:space="preserve">Рисунок 4</w:t>
      </w:r>
      <w:r w:rsidDel="00000000" w:rsidR="00000000" w:rsidRPr="00000000">
        <w:rPr>
          <w:rFonts w:ascii="Times New Roman" w:cs="Times New Roman" w:eastAsia="Times New Roman" w:hAnsi="Times New Roman"/>
          <w:sz w:val="18"/>
          <w:szCs w:val="18"/>
          <w:vertAlign w:val="superscript"/>
        </w:rPr>
        <w:footnoteReference w:customMarkFollows="0" w:id="3"/>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Овальна клумба.</w:t>
      </w:r>
      <w:r w:rsidDel="00000000" w:rsidR="00000000" w:rsidRPr="00000000">
        <w:rPr>
          <w:rFonts w:ascii="Times New Roman" w:cs="Times New Roman" w:eastAsia="Times New Roman" w:hAnsi="Times New Roman"/>
          <w:sz w:val="18"/>
          <w:szCs w:val="18"/>
          <w:rtl w:val="0"/>
        </w:rPr>
        <w:br w:type="textWrapping"/>
      </w:r>
      <w:r w:rsidDel="00000000" w:rsidR="00000000" w:rsidRPr="00000000">
        <w:rPr>
          <w:rFonts w:ascii="Times New Roman" w:cs="Times New Roman" w:eastAsia="Times New Roman" w:hAnsi="Times New Roman"/>
          <w:b w:val="1"/>
          <w:bCs w:val="1"/>
          <w:sz w:val="26"/>
          <w:szCs w:val="26"/>
          <w:rtl w:val="0"/>
        </w:rPr>
        <w:t xml:space="preserve">7.1.</w:t>
      </w:r>
      <w:r w:rsidDel="00000000" w:rsidR="00000000" w:rsidRPr="00000000">
        <w:rPr>
          <w:rFonts w:ascii="Times New Roman" w:cs="Times New Roman" w:eastAsia="Times New Roman" w:hAnsi="Times New Roman"/>
          <w:sz w:val="26"/>
          <w:szCs w:val="26"/>
          <w:rtl w:val="0"/>
        </w:rPr>
        <w:t xml:space="preserve"> Установіть послідовність кроків для знаходження периметра обрамлення клумби та вкажіть варіант </w:t>
      </w:r>
      <w:r w:rsidDel="00000000" w:rsidR="00000000" w:rsidRPr="00000000">
        <w:rPr>
          <w:rFonts w:ascii="Times New Roman" w:cs="Times New Roman" w:eastAsia="Times New Roman" w:hAnsi="Times New Roman"/>
          <w:b w:val="1"/>
          <w:bCs w:val="1"/>
          <w:i w:val="1"/>
          <w:iCs w:val="1"/>
          <w:sz w:val="26"/>
          <w:szCs w:val="26"/>
          <w:rtl w:val="0"/>
        </w:rPr>
        <w:t xml:space="preserve">А - Г</w:t>
      </w:r>
      <w:r w:rsidDel="00000000" w:rsidR="00000000" w:rsidRPr="00000000">
        <w:rPr>
          <w:rFonts w:ascii="Times New Roman" w:cs="Times New Roman" w:eastAsia="Times New Roman" w:hAnsi="Times New Roman"/>
          <w:sz w:val="26"/>
          <w:szCs w:val="26"/>
          <w:rtl w:val="0"/>
        </w:rPr>
        <w:t xml:space="preserve">  у відповіді </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F3">
      <w:pPr>
        <w:numPr>
          <w:ilvl w:val="0"/>
          <w:numId w:val="4"/>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Записати формулу для знаходження периметра обрамлення.</w:t>
      </w:r>
    </w:p>
    <w:p w:rsidR="00000000" w:rsidDel="00000000" w:rsidP="00000000" w:rsidRDefault="00000000" w:rsidRPr="00000000" w14:paraId="000000F4">
      <w:pPr>
        <w:numPr>
          <w:ilvl w:val="0"/>
          <w:numId w:val="4"/>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Визначити форму обрамлення.</w:t>
      </w:r>
    </w:p>
    <w:p w:rsidR="00000000" w:rsidDel="00000000" w:rsidP="00000000" w:rsidRDefault="00000000" w:rsidRPr="00000000" w14:paraId="000000F5">
      <w:pPr>
        <w:numPr>
          <w:ilvl w:val="0"/>
          <w:numId w:val="4"/>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Знайти довжину другої бічної сторони, скориставшись означенням рівнобічної трапеції.</w:t>
      </w:r>
    </w:p>
    <w:p w:rsidR="00000000" w:rsidDel="00000000" w:rsidP="00000000" w:rsidRDefault="00000000" w:rsidRPr="00000000" w14:paraId="000000F6">
      <w:pPr>
        <w:numPr>
          <w:ilvl w:val="0"/>
          <w:numId w:val="4"/>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Підставити відомі значення довжин сторін у формулу периметра.</w:t>
      </w:r>
    </w:p>
    <w:p w:rsidR="00000000" w:rsidDel="00000000" w:rsidP="00000000" w:rsidRDefault="00000000" w:rsidRPr="00000000" w14:paraId="000000F7">
      <w:pPr>
        <w:numPr>
          <w:ilvl w:val="0"/>
          <w:numId w:val="4"/>
        </w:numPr>
        <w:spacing w:after="200" w:before="0" w:line="240" w:lineRule="auto"/>
        <w:ind w:left="720" w:hanging="36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Записати  числове значення периметра.</w:t>
      </w:r>
    </w:p>
    <w:tbl>
      <w:tblPr>
        <w:tblStyle w:val="Table4"/>
        <w:tblW w:w="88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05"/>
        <w:gridCol w:w="2235"/>
        <w:gridCol w:w="2235"/>
        <w:gridCol w:w="2220"/>
        <w:tblGridChange w:id="0">
          <w:tblGrid>
            <w:gridCol w:w="2205"/>
            <w:gridCol w:w="2235"/>
            <w:gridCol w:w="2235"/>
            <w:gridCol w:w="2220"/>
          </w:tblGrid>
        </w:tblGridChange>
      </w:tblGrid>
      <w:tr>
        <w:trPr>
          <w:cantSplit w:val="0"/>
          <w:trHeight w:val="330" w:hRule="atLeast"/>
          <w:tblHeader w:val="0"/>
        </w:trPr>
        <w:tc>
          <w:tcPr>
            <w:tcBorders>
              <w:top w:color="000000" w:space="0" w:sz="7" w:val="single"/>
              <w:left w:color="000000" w:space="0" w:sz="7" w:val="single"/>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8">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9">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A">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p>
        </w:tc>
        <w:tc>
          <w:tcPr>
            <w:tcBorders>
              <w:top w:color="000000" w:space="0" w:sz="7" w:val="single"/>
              <w:left w:color="000000" w:space="0" w:sz="0" w:val="nil"/>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B">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p>
        </w:tc>
      </w:tr>
      <w:tr>
        <w:trPr>
          <w:cantSplit w:val="0"/>
          <w:trHeight w:val="330" w:hRule="atLeast"/>
          <w:tblHeader w:val="0"/>
        </w:trPr>
        <w:tc>
          <w:tcPr>
            <w:tcBorders>
              <w:top w:color="000000" w:space="0" w:sz="0" w:val="nil"/>
              <w:left w:color="000000" w:space="0" w:sz="7" w:val="single"/>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C">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 2;  3;  1;  5</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D">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1;  3;  4;  5 </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E">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4; 5;  2;  3</w:t>
            </w:r>
          </w:p>
        </w:tc>
        <w:tc>
          <w:tcPr>
            <w:tcBorders>
              <w:top w:color="000000" w:space="0" w:sz="0" w:val="nil"/>
              <w:left w:color="000000" w:space="0" w:sz="0" w:val="nil"/>
              <w:bottom w:color="000000" w:space="0" w:sz="7" w:val="single"/>
              <w:right w:color="000000" w:space="0" w:sz="7" w:val="single"/>
            </w:tcBorders>
            <w:tcMar>
              <w:top w:w="0.0" w:type="dxa"/>
              <w:left w:w="100.0" w:type="dxa"/>
              <w:bottom w:w="0.0" w:type="dxa"/>
              <w:right w:w="100.0" w:type="dxa"/>
            </w:tcMar>
            <w:vAlign w:val="top"/>
          </w:tcPr>
          <w:p w:rsidR="00000000" w:rsidDel="00000000" w:rsidP="00000000" w:rsidRDefault="00000000" w:rsidRPr="00000000" w14:paraId="000000FF">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4;  1;  3; 5</w:t>
            </w:r>
          </w:p>
        </w:tc>
      </w:tr>
    </w:tbl>
    <w:p w:rsidR="00000000" w:rsidDel="00000000" w:rsidP="00000000" w:rsidRDefault="00000000" w:rsidRPr="00000000" w14:paraId="00000100">
      <w:pPr>
        <w:spacing w:after="200" w:before="20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 </w:t>
      </w:r>
      <w:r w:rsidDel="00000000" w:rsidR="00000000" w:rsidRPr="00000000">
        <w:rPr>
          <w:rFonts w:ascii="Times New Roman" w:cs="Times New Roman" w:eastAsia="Times New Roman" w:hAnsi="Times New Roman"/>
          <w:sz w:val="26"/>
          <w:szCs w:val="26"/>
          <w:rtl w:val="0"/>
        </w:rPr>
        <w:t xml:space="preserve">______________</w:t>
      </w:r>
    </w:p>
    <w:p w:rsidR="00000000" w:rsidDel="00000000" w:rsidP="00000000" w:rsidRDefault="00000000" w:rsidRPr="00000000" w14:paraId="00000101">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7.2 </w:t>
      </w:r>
      <w:r w:rsidDel="00000000" w:rsidR="00000000" w:rsidRPr="00000000">
        <w:rPr>
          <w:rFonts w:ascii="Times New Roman" w:cs="Times New Roman" w:eastAsia="Times New Roman" w:hAnsi="Times New Roman"/>
          <w:sz w:val="26"/>
          <w:szCs w:val="26"/>
          <w:rtl w:val="0"/>
        </w:rPr>
        <w:t xml:space="preserve">Обчисліть кількість бордюрних плит для обрамлення клумби. </w:t>
      </w:r>
      <w:r w:rsidDel="00000000" w:rsidR="00000000" w:rsidRPr="00000000">
        <w:rPr>
          <w:rFonts w:ascii="Times New Roman" w:cs="Times New Roman" w:eastAsia="Times New Roman" w:hAnsi="Times New Roman"/>
          <w:sz w:val="28"/>
          <w:szCs w:val="28"/>
          <w:highlight w:val="white"/>
          <w:rtl w:val="0"/>
        </w:rPr>
        <w:t xml:space="preserve">Наведіть розрахунки та у відповіді  вкажіть їх кількість.</w:t>
      </w:r>
      <w:r w:rsidDel="00000000" w:rsidR="00000000" w:rsidRPr="00000000">
        <w:rPr>
          <w:rtl w:val="0"/>
        </w:rPr>
      </w:r>
    </w:p>
    <w:p w:rsidR="00000000" w:rsidDel="00000000" w:rsidP="00000000" w:rsidRDefault="00000000" w:rsidRPr="00000000" w14:paraId="00000102">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Чернетка:</w:t>
      </w:r>
      <w:r w:rsidDel="00000000" w:rsidR="00000000" w:rsidRPr="00000000">
        <w:rPr>
          <w:rtl w:val="0"/>
        </w:rPr>
      </w:r>
    </w:p>
    <w:tbl>
      <w:tblPr>
        <w:tblStyle w:val="Table5"/>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255"/>
        <w:gridCol w:w="345"/>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255"/>
            <w:gridCol w:w="345"/>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17B">
      <w:pPr>
        <w:spacing w:after="200" w:before="0" w:line="240" w:lineRule="auto"/>
        <w:ind w:left="0" w:firstLine="0"/>
        <w:rPr>
          <w:rFonts w:ascii="Times New Roman" w:cs="Times New Roman" w:eastAsia="Times New Roman" w:hAnsi="Times New Roman"/>
          <w:b w:val="1"/>
          <w:bCs w:val="1"/>
          <w:i w:val="1"/>
          <w:iCs w:val="1"/>
          <w:sz w:val="26"/>
          <w:szCs w:val="26"/>
        </w:rPr>
      </w:pPr>
      <w:r w:rsidDel="00000000" w:rsidR="00000000" w:rsidRPr="00000000">
        <w:rPr>
          <w:rtl w:val="0"/>
        </w:rPr>
      </w:r>
    </w:p>
    <w:p w:rsidR="00000000" w:rsidDel="00000000" w:rsidP="00000000" w:rsidRDefault="00000000" w:rsidRPr="00000000" w14:paraId="0000017C">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 _______________</w:t>
      </w:r>
    </w:p>
    <w:p w:rsidR="00000000" w:rsidDel="00000000" w:rsidP="00000000" w:rsidRDefault="00000000" w:rsidRPr="00000000" w14:paraId="0000017D">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 </w:t>
      </w:r>
      <w:r w:rsidDel="00000000" w:rsidR="00000000" w:rsidRPr="00000000">
        <w:rPr>
          <w:rFonts w:ascii="Times New Roman" w:cs="Times New Roman" w:eastAsia="Times New Roman" w:hAnsi="Times New Roman"/>
          <w:color w:val="0a0a0a"/>
          <w:sz w:val="26"/>
          <w:szCs w:val="26"/>
          <w:rtl w:val="0"/>
        </w:rPr>
        <w:t xml:space="preserve">Команда ландшафтних дизайнерів проєктує зону відпочинку у парку. Центральним елементом є фонтан, навколо якого планується встановити декоративну рамку з металевого профілю. За дизайн-проєктом, рамка повинна мати форму ромба, а її загальний периметр має становити 40 метрів. </w:t>
      </w:r>
      <w:r w:rsidDel="00000000" w:rsidR="00000000" w:rsidRPr="00000000">
        <w:rPr>
          <w:rFonts w:ascii="Times New Roman" w:cs="Times New Roman" w:eastAsia="Times New Roman" w:hAnsi="Times New Roman"/>
          <w:color w:val="0a0a0a"/>
          <w:sz w:val="26"/>
          <w:szCs w:val="26"/>
          <w:highlight w:val="white"/>
          <w:rtl w:val="0"/>
        </w:rPr>
        <w:t xml:space="preserve">Визначте довжину </w:t>
      </w:r>
      <w:r w:rsidDel="00000000" w:rsidR="00000000" w:rsidRPr="00000000">
        <w:rPr>
          <w:rFonts w:ascii="Times New Roman" w:cs="Times New Roman" w:eastAsia="Times New Roman" w:hAnsi="Times New Roman"/>
          <w:b w:val="1"/>
          <w:bCs w:val="1"/>
          <w:color w:val="0a0a0a"/>
          <w:sz w:val="26"/>
          <w:szCs w:val="26"/>
          <w:highlight w:val="white"/>
          <w:rtl w:val="0"/>
        </w:rPr>
        <w:t xml:space="preserve">однієї</w:t>
      </w:r>
      <w:r w:rsidDel="00000000" w:rsidR="00000000" w:rsidRPr="00000000">
        <w:rPr>
          <w:rFonts w:ascii="Times New Roman" w:cs="Times New Roman" w:eastAsia="Times New Roman" w:hAnsi="Times New Roman"/>
          <w:color w:val="0a0a0a"/>
          <w:sz w:val="26"/>
          <w:szCs w:val="26"/>
          <w:highlight w:val="white"/>
          <w:rtl w:val="0"/>
        </w:rPr>
        <w:t xml:space="preserve"> сторони рамки, яку необхідно вказати у специфікації для замовлення матеріалу. </w:t>
      </w:r>
      <w:r w:rsidDel="00000000" w:rsidR="00000000" w:rsidRPr="00000000">
        <w:rPr>
          <w:rtl w:val="0"/>
        </w:rPr>
      </w:r>
    </w:p>
    <w:p w:rsidR="00000000" w:rsidDel="00000000" w:rsidP="00000000" w:rsidRDefault="00000000" w:rsidRPr="00000000" w14:paraId="0000017E">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Розв’язання</w:t>
      </w:r>
      <w:r w:rsidDel="00000000" w:rsidR="00000000" w:rsidRPr="00000000">
        <w:rPr>
          <w:rFonts w:ascii="Times New Roman" w:cs="Times New Roman" w:eastAsia="Times New Roman" w:hAnsi="Times New Roman"/>
          <w:sz w:val="26"/>
          <w:szCs w:val="26"/>
          <w:rtl w:val="0"/>
        </w:rPr>
        <w:t xml:space="preserve">:</w:t>
      </w:r>
    </w:p>
    <w:tbl>
      <w:tblPr>
        <w:tblStyle w:val="Table6"/>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215">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216">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_____________</w:t>
      </w:r>
    </w:p>
    <w:p w:rsidR="00000000" w:rsidDel="00000000" w:rsidP="00000000" w:rsidRDefault="00000000" w:rsidRPr="00000000" w14:paraId="00000217">
      <w:pPr>
        <w:spacing w:after="200" w:before="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9. </w:t>
      </w:r>
      <w:r w:rsidDel="00000000" w:rsidR="00000000" w:rsidRPr="00000000">
        <w:rPr>
          <w:rFonts w:ascii="Times New Roman" w:cs="Times New Roman" w:eastAsia="Times New Roman" w:hAnsi="Times New Roman"/>
          <w:sz w:val="26"/>
          <w:szCs w:val="26"/>
          <w:rtl w:val="0"/>
        </w:rPr>
        <w:t xml:space="preserve">Команда інженерів проводить розрахунки для проєкту освітлення нової зони відпочинку "Панорама", яка має форму рівнобічної трапеції ABCD. Відомі виміри основ трапеції: нижня основа AD=14 м, верхня основа BC=8 м. Згідно з проєктом ландшафтного дизайну, чотири ліхтарі мають бути встановлені уздовж уявної середньої лінії трапеції. Інженери визначили, що відстань між сусідніми ліхтарями, а також відстань від крайніх ліхтарів до бічних сторін трапеції, має бути однаковою </w:t>
      </w:r>
      <w:r w:rsidDel="00000000" w:rsidR="00000000" w:rsidRPr="00000000">
        <w:rPr>
          <w:rFonts w:ascii="Times New Roman" w:cs="Times New Roman" w:eastAsia="Times New Roman" w:hAnsi="Times New Roman"/>
          <w:color w:val="0a0a0a"/>
          <w:sz w:val="26"/>
          <w:szCs w:val="26"/>
          <w:highlight w:val="white"/>
          <w:rtl w:val="0"/>
        </w:rPr>
        <w:t xml:space="preserve">при їх рівномірному розташуванні та становити 4 метри.</w:t>
      </w:r>
      <w:r w:rsidDel="00000000" w:rsidR="00000000" w:rsidRPr="00000000">
        <w:rPr>
          <w:rtl w:val="0"/>
        </w:rPr>
      </w:r>
    </w:p>
    <w:p w:rsidR="00000000" w:rsidDel="00000000" w:rsidP="00000000" w:rsidRDefault="00000000" w:rsidRPr="00000000" w14:paraId="00000218">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Проаналізуйте</w:t>
      </w:r>
      <w:r w:rsidDel="00000000" w:rsidR="00000000" w:rsidRPr="00000000">
        <w:rPr>
          <w:rFonts w:ascii="Times New Roman" w:cs="Times New Roman" w:eastAsia="Times New Roman" w:hAnsi="Times New Roman"/>
          <w:sz w:val="26"/>
          <w:szCs w:val="26"/>
          <w:rtl w:val="0"/>
        </w:rPr>
        <w:t xml:space="preserve"> надані дані:</w:t>
      </w:r>
    </w:p>
    <w:p w:rsidR="00000000" w:rsidDel="00000000" w:rsidP="00000000" w:rsidRDefault="00000000" w:rsidRPr="00000000" w14:paraId="00000219">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9.1.</w:t>
      </w:r>
      <w:r w:rsidDel="00000000" w:rsidR="00000000" w:rsidRPr="00000000">
        <w:rPr>
          <w:rFonts w:ascii="Times New Roman" w:cs="Times New Roman" w:eastAsia="Times New Roman" w:hAnsi="Times New Roman"/>
          <w:sz w:val="26"/>
          <w:szCs w:val="26"/>
          <w:rtl w:val="0"/>
        </w:rPr>
        <w:t xml:space="preserve"> Чи є ці виміри </w:t>
      </w:r>
      <w:r w:rsidDel="00000000" w:rsidR="00000000" w:rsidRPr="00000000">
        <w:rPr>
          <w:rFonts w:ascii="Times New Roman" w:cs="Times New Roman" w:eastAsia="Times New Roman" w:hAnsi="Times New Roman"/>
          <w:b w:val="1"/>
          <w:bCs w:val="1"/>
          <w:sz w:val="26"/>
          <w:szCs w:val="26"/>
          <w:rtl w:val="0"/>
        </w:rPr>
        <w:t xml:space="preserve">коректними</w:t>
      </w:r>
      <w:r w:rsidDel="00000000" w:rsidR="00000000" w:rsidRPr="00000000">
        <w:rPr>
          <w:rFonts w:ascii="Times New Roman" w:cs="Times New Roman" w:eastAsia="Times New Roman" w:hAnsi="Times New Roman"/>
          <w:sz w:val="26"/>
          <w:szCs w:val="26"/>
          <w:rtl w:val="0"/>
        </w:rPr>
        <w:t xml:space="preserve"> для даної трапеції? Оберіть один з варіантів  “Так” або “Ні” та вкажіть його у  відповіді: </w:t>
      </w:r>
    </w:p>
    <w:p w:rsidR="00000000" w:rsidDel="00000000" w:rsidP="00000000" w:rsidRDefault="00000000" w:rsidRPr="00000000" w14:paraId="0000021A">
      <w:pPr>
        <w:spacing w:after="20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___________</w:t>
      </w:r>
    </w:p>
    <w:p w:rsidR="00000000" w:rsidDel="00000000" w:rsidP="00000000" w:rsidRDefault="00000000" w:rsidRPr="00000000" w14:paraId="0000021B">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9.2.</w:t>
      </w:r>
      <w:r w:rsidDel="00000000" w:rsidR="00000000" w:rsidRPr="00000000">
        <w:rPr>
          <w:rFonts w:ascii="Times New Roman" w:cs="Times New Roman" w:eastAsia="Times New Roman" w:hAnsi="Times New Roman"/>
          <w:sz w:val="26"/>
          <w:szCs w:val="26"/>
          <w:rtl w:val="0"/>
        </w:rPr>
        <w:t xml:space="preserve"> О</w:t>
      </w:r>
      <w:r w:rsidDel="00000000" w:rsidR="00000000" w:rsidRPr="00000000">
        <w:rPr>
          <w:rFonts w:ascii="Times New Roman" w:cs="Times New Roman" w:eastAsia="Times New Roman" w:hAnsi="Times New Roman"/>
          <w:sz w:val="26"/>
          <w:szCs w:val="26"/>
          <w:rtl w:val="0"/>
        </w:rPr>
        <w:t xml:space="preserve">бґрунтуйте свою відповідь</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21C">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Обгрунтування: </w:t>
      </w:r>
      <w:r w:rsidDel="00000000" w:rsidR="00000000" w:rsidRPr="00000000">
        <w:rPr>
          <w:rtl w:val="0"/>
        </w:rPr>
      </w:r>
    </w:p>
    <w:tbl>
      <w:tblPr>
        <w:tblStyle w:val="Table7"/>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6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2B3">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2B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 </w:t>
      </w:r>
      <w:r w:rsidDel="00000000" w:rsidR="00000000" w:rsidRPr="00000000">
        <w:rPr>
          <w:rFonts w:ascii="Times New Roman" w:cs="Times New Roman" w:eastAsia="Times New Roman" w:hAnsi="Times New Roman"/>
          <w:sz w:val="26"/>
          <w:szCs w:val="26"/>
          <w:rtl w:val="0"/>
        </w:rPr>
        <w:t xml:space="preserve">Відомий поціновувач абстрактного мистецтва замовив незвичайний проєкт альтанки, під назвою “Гармонія кутів”. Щоб підкреслити свою дивакуватість, замовник висунув жорстку геометричну вимогу: форма альтанки має бути такою, що три його кути рівні, а четвертий удвічі більший за кожного з них. З</w:t>
      </w:r>
      <w:r w:rsidDel="00000000" w:rsidR="00000000" w:rsidRPr="00000000">
        <w:rPr>
          <w:rFonts w:ascii="Times New Roman" w:cs="Times New Roman" w:eastAsia="Times New Roman" w:hAnsi="Times New Roman"/>
          <w:sz w:val="26"/>
          <w:szCs w:val="26"/>
          <w:rtl w:val="0"/>
        </w:rPr>
        <w:t xml:space="preserve">найдіть величину найбільшого кута чотирикутника</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2B5">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Розв’язання:</w:t>
      </w:r>
      <w:r w:rsidDel="00000000" w:rsidR="00000000" w:rsidRPr="00000000">
        <w:rPr>
          <w:rtl w:val="0"/>
        </w:rPr>
      </w:r>
    </w:p>
    <w:tbl>
      <w:tblPr>
        <w:tblStyle w:val="Table8"/>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36A">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36B">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________________</w:t>
      </w:r>
    </w:p>
    <w:p w:rsidR="00000000" w:rsidDel="00000000" w:rsidP="00000000" w:rsidRDefault="00000000" w:rsidRPr="00000000" w14:paraId="0000036C">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36D">
      <w:pPr>
        <w:spacing w:after="200" w:before="0" w:line="240" w:lineRule="auto"/>
        <w:jc w:val="both"/>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b w:val="1"/>
          <w:bCs w:val="1"/>
          <w:sz w:val="26"/>
          <w:szCs w:val="26"/>
          <w:rtl w:val="0"/>
        </w:rPr>
        <w:t xml:space="preserve">11. </w:t>
      </w:r>
      <w:r w:rsidDel="00000000" w:rsidR="00000000" w:rsidRPr="00000000">
        <w:rPr>
          <w:rFonts w:ascii="Times New Roman" w:cs="Times New Roman" w:eastAsia="Times New Roman" w:hAnsi="Times New Roman"/>
          <w:sz w:val="26"/>
          <w:szCs w:val="26"/>
          <w:highlight w:val="white"/>
          <w:rtl w:val="0"/>
        </w:rPr>
        <w:t xml:space="preserve">Архітектор розробив креслення майданчика для відпочинку у формі паралелограма ABCD\. Для подальшого будівництва інженер має перевірити правильність цього креслення та його відповідність будівельним нормам. На кресленні міри сусідніх кутів позначені виразами: </w:t>
      </w:r>
    </w:p>
    <w:p w:rsidR="00000000" w:rsidDel="00000000" w:rsidP="00000000" w:rsidRDefault="00000000" w:rsidRPr="00000000" w14:paraId="0000036E">
      <w:pPr>
        <w:spacing w:after="200" w:before="0" w:line="240" w:lineRule="auto"/>
        <w:jc w:val="both"/>
        <w:rPr>
          <w:rFonts w:ascii="Times New Roman" w:cs="Times New Roman" w:eastAsia="Times New Roman" w:hAnsi="Times New Roman"/>
          <w:sz w:val="26"/>
          <w:szCs w:val="26"/>
        </w:rPr>
      </w:pPr>
      <m:oMath>
        <m:r>
          <w:rPr>
            <w:rFonts w:ascii="Times New Roman" w:cs="Times New Roman" w:eastAsia="Times New Roman" w:hAnsi="Times New Roman"/>
            <w:sz w:val="26"/>
            <w:szCs w:val="26"/>
          </w:rPr>
          <m:t xml:space="preserve"> </m:t>
        </m:r>
        <m:r>
          <w:rPr>
            <w:rFonts w:ascii="Times New Roman" w:cs="Times New Roman" w:eastAsia="Times New Roman" w:hAnsi="Times New Roman"/>
            <w:sz w:val="26"/>
            <w:szCs w:val="26"/>
          </w:rPr>
          <m:t>∠</m:t>
        </m:r>
        <m:r>
          <w:rPr>
            <w:rFonts w:ascii="Times New Roman" w:cs="Times New Roman" w:eastAsia="Times New Roman" w:hAnsi="Times New Roman"/>
            <w:sz w:val="26"/>
            <w:szCs w:val="26"/>
          </w:rPr>
          <m:t xml:space="preserve">A=3x+</m:t>
        </m:r>
        <m:sSup>
          <m:sSupPr>
            <m:ctrlPr>
              <w:rPr>
                <w:rFonts w:ascii="Times New Roman" w:cs="Times New Roman" w:eastAsia="Times New Roman" w:hAnsi="Times New Roman"/>
                <w:sz w:val="26"/>
                <w:szCs w:val="26"/>
                <w:highlight w:val="white"/>
              </w:rPr>
            </m:ctrlPr>
          </m:sSupPr>
          <m:e>
            <m:r>
              <w:rPr>
                <w:rFonts w:ascii="Times New Roman" w:cs="Times New Roman" w:eastAsia="Times New Roman" w:hAnsi="Times New Roman"/>
                <w:sz w:val="26"/>
                <w:szCs w:val="26"/>
              </w:rPr>
              <m:t xml:space="preserve">10</m:t>
            </m:r>
            <m:r>
              <w:rPr>
                <w:rFonts w:ascii="Times New Roman" w:cs="Times New Roman" w:eastAsia="Times New Roman" w:hAnsi="Times New Roman"/>
                <w:sz w:val="26"/>
                <w:szCs w:val="26"/>
                <w:highlight w:val="white"/>
              </w:rPr>
              <m:t xml:space="preserve">°</m:t>
            </m:r>
          </m:e>
          <m:sup/>
        </m:sSup>
      </m:oMath>
      <w:r w:rsidDel="00000000" w:rsidR="00000000" w:rsidRPr="00000000">
        <w:rPr>
          <w:rFonts w:ascii="Times New Roman" w:cs="Times New Roman" w:eastAsia="Times New Roman" w:hAnsi="Times New Roman"/>
          <w:sz w:val="26"/>
          <w:szCs w:val="26"/>
          <w:rtl w:val="0"/>
        </w:rPr>
        <w:t xml:space="preserve">, </w:t>
      </w:r>
      <m:oMath>
        <m:r>
          <m:t>∠</m:t>
        </m:r>
        <m:r>
          <w:rPr>
            <w:rFonts w:ascii="Times New Roman" w:cs="Times New Roman" w:eastAsia="Times New Roman" w:hAnsi="Times New Roman"/>
            <w:sz w:val="26"/>
            <w:szCs w:val="26"/>
          </w:rPr>
          <m:t xml:space="preserve">B=2x+</m:t>
        </m:r>
        <m:sSup>
          <m:sSupPr>
            <m:ctrlPr>
              <w:rPr>
                <w:rFonts w:ascii="Times New Roman" w:cs="Times New Roman" w:eastAsia="Times New Roman" w:hAnsi="Times New Roman"/>
                <w:sz w:val="26"/>
                <w:szCs w:val="26"/>
                <w:highlight w:val="white"/>
              </w:rPr>
            </m:ctrlPr>
          </m:sSupPr>
          <m:e>
            <m:r>
              <w:rPr>
                <w:rFonts w:ascii="Times New Roman" w:cs="Times New Roman" w:eastAsia="Times New Roman" w:hAnsi="Times New Roman"/>
                <w:sz w:val="26"/>
                <w:szCs w:val="26"/>
              </w:rPr>
              <m:t xml:space="preserve">20</m:t>
            </m:r>
            <m:r>
              <w:rPr>
                <w:rFonts w:ascii="Times New Roman" w:cs="Times New Roman" w:eastAsia="Times New Roman" w:hAnsi="Times New Roman"/>
                <w:sz w:val="26"/>
                <w:szCs w:val="26"/>
                <w:highlight w:val="white"/>
              </w:rPr>
              <m:t xml:space="preserve">°</m:t>
            </m:r>
          </m:e>
          <m:sup/>
        </m:sSup>
      </m:oMath>
      <w:r w:rsidDel="00000000" w:rsidR="00000000" w:rsidRPr="00000000">
        <w:rPr>
          <w:rtl w:val="0"/>
        </w:rPr>
      </w:r>
    </w:p>
    <w:p w:rsidR="00000000" w:rsidDel="00000000" w:rsidP="00000000" w:rsidRDefault="00000000" w:rsidRPr="00000000" w14:paraId="0000036F">
      <w:pPr>
        <w:spacing w:after="200" w:before="0" w:line="240" w:lineRule="auto"/>
        <w:jc w:val="both"/>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370">
      <w:pPr>
        <w:spacing w:after="200" w:before="0" w:line="240" w:lineRule="auto"/>
        <w:jc w:val="both"/>
        <w:rPr>
          <w:rFonts w:ascii="Times New Roman" w:cs="Times New Roman" w:eastAsia="Times New Roman" w:hAnsi="Times New Roman"/>
          <w:sz w:val="26"/>
          <w:szCs w:val="26"/>
          <w:highlight w:val="white"/>
        </w:rPr>
      </w:pPr>
      <w:r w:rsidDel="00000000" w:rsidR="00000000" w:rsidRPr="00000000">
        <w:rPr>
          <w:rtl w:val="0"/>
        </w:rPr>
      </w:r>
    </w:p>
    <w:p w:rsidR="00000000" w:rsidDel="00000000" w:rsidP="00000000" w:rsidRDefault="00000000" w:rsidRPr="00000000" w14:paraId="00000371">
      <w:pPr>
        <w:spacing w:after="200" w:before="0" w:line="240" w:lineRule="auto"/>
        <w:jc w:val="both"/>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sz w:val="26"/>
          <w:szCs w:val="26"/>
          <w:highlight w:val="white"/>
          <w:rtl w:val="0"/>
        </w:rPr>
        <w:t xml:space="preserve">Згідно з технічними вимогами проєкту, гострий кут паралелограма повинен мати величину не меншу за 45°.</w:t>
      </w:r>
    </w:p>
    <w:p w:rsidR="00000000" w:rsidDel="00000000" w:rsidP="00000000" w:rsidRDefault="00000000" w:rsidRPr="00000000" w14:paraId="00000372">
      <w:pPr>
        <w:spacing w:after="200" w:before="0" w:line="240" w:lineRule="auto"/>
        <w:jc w:val="both"/>
        <w:rPr>
          <w:rFonts w:ascii="Times New Roman" w:cs="Times New Roman" w:eastAsia="Times New Roman" w:hAnsi="Times New Roman"/>
          <w:sz w:val="26"/>
          <w:szCs w:val="26"/>
          <w:highlight w:val="white"/>
        </w:rPr>
      </w:pPr>
      <w:r w:rsidDel="00000000" w:rsidR="00000000" w:rsidRPr="00000000">
        <w:rPr>
          <w:rFonts w:ascii="Times New Roman" w:cs="Times New Roman" w:eastAsia="Times New Roman" w:hAnsi="Times New Roman"/>
          <w:color w:val="0a0a0a"/>
          <w:sz w:val="26"/>
          <w:szCs w:val="26"/>
          <w:highlight w:val="white"/>
          <w:rtl w:val="0"/>
        </w:rPr>
        <w:t xml:space="preserve">Визначте величину гострого кута та зробіть висновок: чи відповідає дане креслення будівельним нормам та вимогам проєкту? Обґрунтуйте свою відповідь.</w:t>
      </w:r>
      <w:r w:rsidDel="00000000" w:rsidR="00000000" w:rsidRPr="00000000">
        <w:rPr>
          <w:rtl w:val="0"/>
        </w:rPr>
      </w:r>
    </w:p>
    <w:p w:rsidR="00000000" w:rsidDel="00000000" w:rsidP="00000000" w:rsidRDefault="00000000" w:rsidRPr="00000000" w14:paraId="00000373">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Розв’язання:</w:t>
      </w:r>
      <w:r w:rsidDel="00000000" w:rsidR="00000000" w:rsidRPr="00000000">
        <w:rPr>
          <w:rtl w:val="0"/>
        </w:rPr>
      </w:r>
    </w:p>
    <w:tbl>
      <w:tblPr>
        <w:tblStyle w:val="Table9"/>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E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0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446">
      <w:pPr>
        <w:spacing w:after="200" w:before="20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______________</w:t>
      </w:r>
    </w:p>
    <w:p w:rsidR="00000000" w:rsidDel="00000000" w:rsidP="00000000" w:rsidRDefault="00000000" w:rsidRPr="00000000" w14:paraId="00000447">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448">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2586038" cy="1925161"/>
            <wp:effectExtent b="0" l="0" r="0" t="0"/>
            <wp:docPr id="1"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2586038" cy="1925161"/>
                    </a:xfrm>
                    <a:prstGeom prst="rect"/>
                    <a:ln/>
                  </pic:spPr>
                </pic:pic>
              </a:graphicData>
            </a:graphic>
          </wp:inline>
        </w:drawing>
      </w:r>
      <w:r w:rsidDel="00000000" w:rsidR="00000000" w:rsidRPr="00000000">
        <w:rPr>
          <w:rtl w:val="0"/>
        </w:rPr>
      </w:r>
    </w:p>
    <w:p w:rsidR="00000000" w:rsidDel="00000000" w:rsidP="00000000" w:rsidRDefault="00000000" w:rsidRPr="00000000" w14:paraId="00000449">
      <w:pPr>
        <w:spacing w:after="200" w:before="0" w:line="240" w:lineRule="auto"/>
        <w:jc w:val="center"/>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sz w:val="18"/>
          <w:szCs w:val="18"/>
          <w:rtl w:val="0"/>
        </w:rPr>
        <w:t xml:space="preserve">Рисунок 5</w:t>
      </w:r>
      <w:r w:rsidDel="00000000" w:rsidR="00000000" w:rsidRPr="00000000">
        <w:rPr>
          <w:rFonts w:ascii="Times New Roman" w:cs="Times New Roman" w:eastAsia="Times New Roman" w:hAnsi="Times New Roman"/>
          <w:sz w:val="18"/>
          <w:szCs w:val="18"/>
          <w:vertAlign w:val="superscript"/>
        </w:rPr>
        <w:footnoteReference w:customMarkFollows="0" w:id="4"/>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Ділянка майданчика. </w:t>
      </w:r>
    </w:p>
    <w:p w:rsidR="00000000" w:rsidDel="00000000" w:rsidP="00000000" w:rsidRDefault="00000000" w:rsidRPr="00000000" w14:paraId="0000044A">
      <w:pPr>
        <w:spacing w:after="200" w:before="0" w:line="240" w:lineRule="auto"/>
        <w:jc w:val="both"/>
        <w:rPr>
          <w:rFonts w:ascii="Times New Roman" w:cs="Times New Roman" w:eastAsia="Times New Roman" w:hAnsi="Times New Roman"/>
          <w:b w:val="1"/>
          <w:bCs w:val="1"/>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12. </w:t>
      </w:r>
      <w:r w:rsidDel="00000000" w:rsidR="00000000" w:rsidRPr="00000000">
        <w:rPr>
          <w:rFonts w:ascii="Times New Roman" w:cs="Times New Roman" w:eastAsia="Times New Roman" w:hAnsi="Times New Roman"/>
          <w:sz w:val="26"/>
          <w:szCs w:val="26"/>
          <w:rtl w:val="0"/>
        </w:rPr>
        <w:t xml:space="preserve">Інженери під час реконструкції парку вирішили перенести дитячий майданчик на нову територію. Для цього було виділено ділянку у формі круга радіусом </w:t>
      </w:r>
      <w:r w:rsidDel="00000000" w:rsidR="00000000" w:rsidRPr="00000000">
        <w:rPr>
          <w:rFonts w:ascii="Times New Roman" w:cs="Times New Roman" w:eastAsia="Times New Roman" w:hAnsi="Times New Roman"/>
          <w:b w:val="1"/>
          <w:bCs w:val="1"/>
          <w:sz w:val="26"/>
          <w:szCs w:val="26"/>
          <w:rtl w:val="0"/>
        </w:rPr>
        <w:t xml:space="preserve">12 м</w:t>
      </w:r>
      <w:r w:rsidDel="00000000" w:rsidR="00000000" w:rsidRPr="00000000">
        <w:rPr>
          <w:rFonts w:ascii="Times New Roman" w:cs="Times New Roman" w:eastAsia="Times New Roman" w:hAnsi="Times New Roman"/>
          <w:sz w:val="26"/>
          <w:szCs w:val="26"/>
          <w:rtl w:val="0"/>
        </w:rPr>
        <w:t xml:space="preserve">. Старий майданчик мав форму рівнобічної трапеції з основами </w:t>
      </w:r>
      <w:r w:rsidDel="00000000" w:rsidR="00000000" w:rsidRPr="00000000">
        <w:rPr>
          <w:rFonts w:ascii="Times New Roman" w:cs="Times New Roman" w:eastAsia="Times New Roman" w:hAnsi="Times New Roman"/>
          <w:b w:val="1"/>
          <w:bCs w:val="1"/>
          <w:sz w:val="26"/>
          <w:szCs w:val="26"/>
          <w:rtl w:val="0"/>
        </w:rPr>
        <w:t xml:space="preserve">8 м</w:t>
      </w:r>
      <w:r w:rsidDel="00000000" w:rsidR="00000000" w:rsidRPr="00000000">
        <w:rPr>
          <w:rFonts w:ascii="Times New Roman" w:cs="Times New Roman" w:eastAsia="Times New Roman" w:hAnsi="Times New Roman"/>
          <w:sz w:val="26"/>
          <w:szCs w:val="26"/>
          <w:rtl w:val="0"/>
        </w:rPr>
        <w:t xml:space="preserve"> і </w:t>
      </w:r>
      <w:r w:rsidDel="00000000" w:rsidR="00000000" w:rsidRPr="00000000">
        <w:rPr>
          <w:rFonts w:ascii="Times New Roman" w:cs="Times New Roman" w:eastAsia="Times New Roman" w:hAnsi="Times New Roman"/>
          <w:b w:val="1"/>
          <w:bCs w:val="1"/>
          <w:sz w:val="26"/>
          <w:szCs w:val="26"/>
          <w:rtl w:val="0"/>
        </w:rPr>
        <w:t xml:space="preserve">4 м</w:t>
      </w:r>
      <w:r w:rsidDel="00000000" w:rsidR="00000000" w:rsidRPr="00000000">
        <w:rPr>
          <w:rFonts w:ascii="Times New Roman" w:cs="Times New Roman" w:eastAsia="Times New Roman" w:hAnsi="Times New Roman"/>
          <w:sz w:val="26"/>
          <w:szCs w:val="26"/>
          <w:rtl w:val="0"/>
        </w:rPr>
        <w:t xml:space="preserve">, а також бічними сторонами по </w:t>
      </w:r>
      <w:r w:rsidDel="00000000" w:rsidR="00000000" w:rsidRPr="00000000">
        <w:rPr>
          <w:rFonts w:ascii="Times New Roman" w:cs="Times New Roman" w:eastAsia="Times New Roman" w:hAnsi="Times New Roman"/>
          <w:b w:val="1"/>
          <w:bCs w:val="1"/>
          <w:sz w:val="26"/>
          <w:szCs w:val="26"/>
          <w:rtl w:val="0"/>
        </w:rPr>
        <w:t xml:space="preserve">6 м</w:t>
      </w:r>
      <w:r w:rsidDel="00000000" w:rsidR="00000000" w:rsidRPr="00000000">
        <w:rPr>
          <w:rFonts w:ascii="Times New Roman" w:cs="Times New Roman" w:eastAsia="Times New Roman" w:hAnsi="Times New Roman"/>
          <w:sz w:val="26"/>
          <w:szCs w:val="26"/>
          <w:rtl w:val="0"/>
        </w:rPr>
        <w:t xml:space="preserve">. Щоб облаштувати зручні місця дітям для ігор, вирішено </w:t>
      </w:r>
      <w:r w:rsidDel="00000000" w:rsidR="00000000" w:rsidRPr="00000000">
        <w:rPr>
          <w:rFonts w:ascii="Times New Roman" w:cs="Times New Roman" w:eastAsia="Times New Roman" w:hAnsi="Times New Roman"/>
          <w:b w:val="1"/>
          <w:bCs w:val="1"/>
          <w:sz w:val="26"/>
          <w:szCs w:val="26"/>
          <w:rtl w:val="0"/>
        </w:rPr>
        <w:t xml:space="preserve">збільшити розміри майданчика, не змінюючи його форми</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 Нові розміри майданчика:  бічні сторони по 10 м, різниця основ — 8 м. Периметр = 64 м. Чи поміститься новий майданчик на виділеній ділянці? Відповідь обгрунтуйте.</w:t>
      </w:r>
      <w:r w:rsidDel="00000000" w:rsidR="00000000" w:rsidRPr="00000000">
        <w:rPr>
          <w:rtl w:val="0"/>
        </w:rPr>
      </w:r>
    </w:p>
    <w:p w:rsidR="00000000" w:rsidDel="00000000" w:rsidP="00000000" w:rsidRDefault="00000000" w:rsidRPr="00000000" w14:paraId="0000044B">
      <w:pPr>
        <w:spacing w:after="200" w:before="0" w:line="240" w:lineRule="auto"/>
        <w:rPr>
          <w:rFonts w:ascii="Times New Roman" w:cs="Times New Roman" w:eastAsia="Times New Roman" w:hAnsi="Times New Roman"/>
          <w:sz w:val="26"/>
          <w:szCs w:val="26"/>
        </w:rPr>
      </w:pPr>
      <w:bookmarkStart w:colFirst="0" w:colLast="0" w:name="_gt08ert63h16" w:id="4"/>
      <w:bookmarkEnd w:id="4"/>
      <w:r w:rsidDel="00000000" w:rsidR="00000000" w:rsidRPr="00000000">
        <w:rPr>
          <w:rFonts w:ascii="Times New Roman" w:cs="Times New Roman" w:eastAsia="Times New Roman" w:hAnsi="Times New Roman"/>
          <w:b w:val="1"/>
          <w:bCs w:val="1"/>
          <w:i w:val="1"/>
          <w:iCs w:val="1"/>
          <w:sz w:val="26"/>
          <w:szCs w:val="26"/>
          <w:rtl w:val="0"/>
        </w:rPr>
        <w:t xml:space="preserve">Розв’язання:</w:t>
      </w:r>
      <w:r w:rsidDel="00000000" w:rsidR="00000000" w:rsidRPr="00000000">
        <w:rPr>
          <w:rtl w:val="0"/>
        </w:rPr>
      </w:r>
    </w:p>
    <w:tbl>
      <w:tblPr>
        <w:tblStyle w:val="Table10"/>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E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F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0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1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53C">
      <w:pPr>
        <w:spacing w:after="200" w:before="0" w:line="240" w:lineRule="auto"/>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53D">
      <w:pPr>
        <w:spacing w:after="200" w:before="0" w:line="240" w:lineRule="auto"/>
        <w:rPr>
          <w:rFonts w:ascii="Times New Roman" w:cs="Times New Roman" w:eastAsia="Times New Roman" w:hAnsi="Times New Roman"/>
          <w:color w:val="ff0000"/>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Відповідь:</w:t>
      </w:r>
      <w:r w:rsidDel="00000000" w:rsidR="00000000" w:rsidRPr="00000000">
        <w:rPr>
          <w:rFonts w:ascii="Times New Roman" w:cs="Times New Roman" w:eastAsia="Times New Roman" w:hAnsi="Times New Roman"/>
          <w:sz w:val="26"/>
          <w:szCs w:val="26"/>
          <w:rtl w:val="0"/>
        </w:rPr>
        <w:t xml:space="preserve">________________</w:t>
      </w:r>
      <w:r w:rsidDel="00000000" w:rsidR="00000000" w:rsidRPr="00000000">
        <w:rPr>
          <w:rtl w:val="0"/>
        </w:rPr>
      </w:r>
    </w:p>
    <w:p w:rsidR="00000000" w:rsidDel="00000000" w:rsidP="00000000" w:rsidRDefault="00000000" w:rsidRPr="00000000" w14:paraId="0000053E">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 </w:t>
      </w:r>
      <w:r w:rsidDel="00000000" w:rsidR="00000000" w:rsidRPr="00000000">
        <w:rPr>
          <w:rFonts w:ascii="Times New Roman" w:cs="Times New Roman" w:eastAsia="Times New Roman" w:hAnsi="Times New Roman"/>
          <w:sz w:val="26"/>
          <w:szCs w:val="26"/>
          <w:rtl w:val="0"/>
        </w:rPr>
        <w:t xml:space="preserve">Команда ландшафтних дизайнерів і архітекторів працюють над реконструкцією частини Стрийського парку у Львові.</w:t>
      </w:r>
    </w:p>
    <w:p w:rsidR="00000000" w:rsidDel="00000000" w:rsidP="00000000" w:rsidRDefault="00000000" w:rsidRPr="00000000" w14:paraId="0000053F">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Завдання команди — визначити оптимальну форму для центральної клумби, обираючи її між квадратом і ромбом, зважаючи на функціональність та економічну вигоду (</w:t>
      </w:r>
      <w:r w:rsidDel="00000000" w:rsidR="00000000" w:rsidRPr="00000000">
        <w:rPr>
          <w:rFonts w:ascii="Times New Roman" w:cs="Times New Roman" w:eastAsia="Times New Roman" w:hAnsi="Times New Roman"/>
          <w:i w:val="1"/>
          <w:iCs w:val="1"/>
          <w:sz w:val="26"/>
          <w:szCs w:val="26"/>
          <w:rtl w:val="0"/>
        </w:rPr>
        <w:t xml:space="preserve">витрати на обрамлення, квіткові насадження  тощо</w:t>
      </w:r>
      <w:r w:rsidDel="00000000" w:rsidR="00000000" w:rsidRPr="00000000">
        <w:rPr>
          <w:rFonts w:ascii="Times New Roman" w:cs="Times New Roman" w:eastAsia="Times New Roman" w:hAnsi="Times New Roman"/>
          <w:sz w:val="26"/>
          <w:szCs w:val="26"/>
          <w:rtl w:val="0"/>
        </w:rPr>
        <w:t xml:space="preserve">). Відомо, що одна з діагоналей клумби  у формі ромба дорівнює 10 м.</w:t>
      </w:r>
      <w:r w:rsidDel="00000000" w:rsidR="00000000" w:rsidRPr="00000000">
        <w:rPr>
          <w:rtl w:val="0"/>
        </w:rPr>
      </w:r>
    </w:p>
    <w:p w:rsidR="00000000" w:rsidDel="00000000" w:rsidP="00000000" w:rsidRDefault="00000000" w:rsidRPr="00000000" w14:paraId="00000540">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13.1 Оберіть твердження, у яких вказуються властивості діагоналей, що є спільними для ромба і квадрата</w:t>
      </w:r>
    </w:p>
    <w:p w:rsidR="00000000" w:rsidDel="00000000" w:rsidP="00000000" w:rsidRDefault="00000000" w:rsidRPr="00000000" w14:paraId="00000541">
      <w:pPr>
        <w:keepLines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Діагоналі мають однакову довжину.</w:t>
      </w:r>
    </w:p>
    <w:p w:rsidR="00000000" w:rsidDel="00000000" w:rsidP="00000000" w:rsidRDefault="00000000" w:rsidRPr="00000000" w14:paraId="00000542">
      <w:pPr>
        <w:keepLines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Діагоналі перетинаються під прямим кутом. </w:t>
      </w:r>
    </w:p>
    <w:p w:rsidR="00000000" w:rsidDel="00000000" w:rsidP="00000000" w:rsidRDefault="00000000" w:rsidRPr="00000000" w14:paraId="00000543">
      <w:pPr>
        <w:keepLines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Діагоналі ділять фігуру на чотири рівні трикутники. </w:t>
      </w:r>
    </w:p>
    <w:p w:rsidR="00000000" w:rsidDel="00000000" w:rsidP="00000000" w:rsidRDefault="00000000" w:rsidRPr="00000000" w14:paraId="00000544">
      <w:pPr>
        <w:keepLines w:val="1"/>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Діагоналі діляться точкою перетину навпіл.</w:t>
      </w:r>
    </w:p>
    <w:p w:rsidR="00000000" w:rsidDel="00000000" w:rsidP="00000000" w:rsidRDefault="00000000" w:rsidRPr="00000000" w14:paraId="00000545">
      <w:pPr>
        <w:spacing w:after="200" w:before="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Відповідь: ____________</w:t>
      </w:r>
    </w:p>
    <w:p w:rsidR="00000000" w:rsidDel="00000000" w:rsidP="00000000" w:rsidRDefault="00000000" w:rsidRPr="00000000" w14:paraId="00000546">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13.2.</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Інженерно-економічний відділ здійснює розрахунок потрібної кількості плитки для обрамлення центральної клумби, якщо її буде виконано у формі ромба. </w:t>
      </w:r>
    </w:p>
    <w:p w:rsidR="00000000" w:rsidDel="00000000" w:rsidP="00000000" w:rsidRDefault="00000000" w:rsidRPr="00000000" w14:paraId="00000547">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w:t>
      </w:r>
    </w:p>
    <w:p w:rsidR="00000000" w:rsidDel="00000000" w:rsidP="00000000" w:rsidRDefault="00000000" w:rsidRPr="00000000" w14:paraId="00000548">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Визначте периметр клумби, якщо менша діагональ дорівнюватиме 10 м  та гострий кут —  60</w:t>
      </w:r>
      <w:r w:rsidDel="00000000" w:rsidR="00000000" w:rsidRPr="00000000">
        <w:rPr>
          <w:rFonts w:ascii="Times New Roman" w:cs="Times New Roman" w:eastAsia="Times New Roman" w:hAnsi="Times New Roman"/>
          <w:sz w:val="26"/>
          <w:szCs w:val="26"/>
          <w:highlight w:val="white"/>
          <w:rtl w:val="0"/>
        </w:rPr>
        <w:t xml:space="preserve">°.</w:t>
      </w:r>
      <w:r w:rsidDel="00000000" w:rsidR="00000000" w:rsidRPr="00000000">
        <w:rPr>
          <w:rtl w:val="0"/>
        </w:rPr>
      </w:r>
    </w:p>
    <w:p w:rsidR="00000000" w:rsidDel="00000000" w:rsidP="00000000" w:rsidRDefault="00000000" w:rsidRPr="00000000" w14:paraId="00000549">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Розв’язання:</w:t>
      </w:r>
      <w:r w:rsidDel="00000000" w:rsidR="00000000" w:rsidRPr="00000000">
        <w:rPr>
          <w:rtl w:val="0"/>
        </w:rPr>
      </w:r>
    </w:p>
    <w:tbl>
      <w:tblPr>
        <w:tblStyle w:val="Table11"/>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4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5E0">
      <w:pPr>
        <w:spacing w:after="200" w:before="200" w:line="240" w:lineRule="auto"/>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Відповідь: ____________</w:t>
      </w:r>
    </w:p>
    <w:p w:rsidR="00000000" w:rsidDel="00000000" w:rsidP="00000000" w:rsidRDefault="00000000" w:rsidRPr="00000000" w14:paraId="000005E1">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5E2">
      <w:pPr>
        <w:spacing w:after="200" w:before="0" w:line="240" w:lineRule="auto"/>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13.3. По обидва боки центральної клумби планується облаштування пішохідних доріжок. Ширина кожної доріжки становить 2 м. Загальна ширина ділянки, що включає клумбу з доріжками, не повинна перевищувати 14 м. </w:t>
      </w:r>
    </w:p>
    <w:p w:rsidR="00000000" w:rsidDel="00000000" w:rsidP="00000000" w:rsidRDefault="00000000" w:rsidRPr="00000000" w14:paraId="000005E3">
      <w:pPr>
        <w:spacing w:after="20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w:t>
      </w:r>
    </w:p>
    <w:p w:rsidR="00000000" w:rsidDel="00000000" w:rsidP="00000000" w:rsidRDefault="00000000" w:rsidRPr="00000000" w14:paraId="000005E4">
      <w:pPr>
        <w:spacing w:after="20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w:t>
      </w:r>
      <w:r w:rsidDel="00000000" w:rsidR="00000000" w:rsidRPr="00000000">
        <w:rPr>
          <w:rFonts w:ascii="Times New Roman" w:cs="Times New Roman" w:eastAsia="Times New Roman" w:hAnsi="Times New Roman"/>
          <w:sz w:val="26"/>
          <w:szCs w:val="26"/>
          <w:rtl w:val="0"/>
        </w:rPr>
        <w:t xml:space="preserve">оманда архітекторів має визначитись із формою центральної клумби — квадрат або ромб — за умови, що периметр квадрата дорівнює периметру ромба. Допоможіть архітекторам вибрати можливу геометричну форму клумби за зазначених вище умов. </w:t>
      </w:r>
      <w:r w:rsidDel="00000000" w:rsidR="00000000" w:rsidRPr="00000000">
        <w:rPr>
          <w:rFonts w:ascii="Times New Roman" w:cs="Times New Roman" w:eastAsia="Times New Roman" w:hAnsi="Times New Roman"/>
          <w:sz w:val="26"/>
          <w:szCs w:val="26"/>
          <w:rtl w:val="0"/>
        </w:rPr>
        <w:t xml:space="preserve">Виконайте схематичний рисунок для розв’язання завдання.</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Обгрунтуйте відповідь.</w:t>
      </w:r>
    </w:p>
    <w:p w:rsidR="00000000" w:rsidDel="00000000" w:rsidP="00000000" w:rsidRDefault="00000000" w:rsidRPr="00000000" w14:paraId="000005E5">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Розв’язання: </w:t>
      </w:r>
      <w:r w:rsidDel="00000000" w:rsidR="00000000" w:rsidRPr="00000000">
        <w:rPr>
          <w:rtl w:val="0"/>
        </w:rPr>
      </w:r>
    </w:p>
    <w:tbl>
      <w:tblPr>
        <w:tblStyle w:val="Table12"/>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blGridChange>
      </w:tblGrid>
      <w:tr>
        <w:trPr>
          <w:cantSplit w:val="0"/>
          <w:trHeight w:val="463.974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69A">
      <w:pPr>
        <w:spacing w:after="20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69B">
      <w:pPr>
        <w:spacing w:after="20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Відповідь: </w:t>
      </w:r>
      <w:r w:rsidDel="00000000" w:rsidR="00000000" w:rsidRPr="00000000">
        <w:rPr>
          <w:rFonts w:ascii="Times New Roman" w:cs="Times New Roman" w:eastAsia="Times New Roman" w:hAnsi="Times New Roman"/>
          <w:sz w:val="26"/>
          <w:szCs w:val="26"/>
          <w:rtl w:val="0"/>
        </w:rPr>
        <w:t xml:space="preserve">_______________________</w:t>
      </w:r>
    </w:p>
    <w:p w:rsidR="00000000" w:rsidDel="00000000" w:rsidP="00000000" w:rsidRDefault="00000000" w:rsidRPr="00000000" w14:paraId="0000069C">
      <w:pPr>
        <w:spacing w:after="20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Місце для схематичного рисунка:</w:t>
      </w:r>
      <w:r w:rsidDel="00000000" w:rsidR="00000000" w:rsidRPr="00000000">
        <w:rPr>
          <w:rtl w:val="0"/>
        </w:rPr>
      </w:r>
    </w:p>
    <w:tbl>
      <w:tblPr>
        <w:tblStyle w:val="Table13"/>
        <w:tblW w:w="9000.0" w:type="dxa"/>
        <w:jc w:val="left"/>
        <w:tblBorders>
          <w:top w:color="d9d9d9" w:space="0" w:sz="8" w:val="single"/>
          <w:left w:color="d9d9d9" w:space="0" w:sz="8" w:val="single"/>
          <w:bottom w:color="d9d9d9" w:space="0" w:sz="8" w:val="single"/>
          <w:right w:color="d9d9d9" w:space="0" w:sz="8" w:val="single"/>
          <w:insideH w:color="d9d9d9" w:space="0" w:sz="8" w:val="single"/>
          <w:insideV w:color="d9d9d9" w:space="0" w:sz="8" w:val="single"/>
        </w:tblBorders>
        <w:tblLayout w:type="fixed"/>
        <w:tblLook w:val="0600"/>
      </w:tblPr>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15"/>
        <w:gridCol w:w="285"/>
        <w:gridCol w:w="300"/>
        <w:gridCol w:w="300"/>
        <w:gridCol w:w="300"/>
        <w:gridCol w:w="300"/>
        <w:gridCol w:w="300"/>
        <w:gridCol w:w="300"/>
        <w:tblGridChange w:id="0">
          <w:tblGrid>
            <w:gridCol w:w="300"/>
            <w:gridCol w:w="300"/>
            <w:gridCol w:w="300"/>
            <w:gridCol w:w="300"/>
            <w:gridCol w:w="300"/>
            <w:gridCol w:w="300"/>
            <w:gridCol w:w="315"/>
            <w:gridCol w:w="285"/>
            <w:gridCol w:w="300"/>
            <w:gridCol w:w="300"/>
            <w:gridCol w:w="300"/>
            <w:gridCol w:w="300"/>
            <w:gridCol w:w="300"/>
            <w:gridCol w:w="300"/>
            <w:gridCol w:w="300"/>
            <w:gridCol w:w="300"/>
            <w:gridCol w:w="300"/>
            <w:gridCol w:w="300"/>
            <w:gridCol w:w="300"/>
            <w:gridCol w:w="300"/>
            <w:gridCol w:w="300"/>
            <w:gridCol w:w="300"/>
            <w:gridCol w:w="315"/>
            <w:gridCol w:w="285"/>
            <w:gridCol w:w="300"/>
            <w:gridCol w:w="300"/>
            <w:gridCol w:w="300"/>
            <w:gridCol w:w="300"/>
            <w:gridCol w:w="300"/>
            <w:gridCol w:w="3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2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3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4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5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5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7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9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9">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A">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B">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C">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D">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E">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F">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0">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1">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2">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3">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4">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5">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6">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7">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8">
            <w:pPr>
              <w:widowControl w:val="0"/>
              <w:spacing w:after="200" w:before="0" w:line="240" w:lineRule="auto"/>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7C9">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7CA">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7CB">
      <w:pPr>
        <w:spacing w:after="200" w:before="0" w:line="240" w:lineRule="auto"/>
        <w:ind w:right="7.204724409448886"/>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7CC">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Перевірте, чи виконано всі завдання, і здайте роботу вчителю / вчительці.     </w:t>
      </w:r>
    </w:p>
    <w:p w:rsidR="00000000" w:rsidDel="00000000" w:rsidP="00000000" w:rsidRDefault="00000000" w:rsidRPr="00000000" w14:paraId="000007CD">
      <w:pPr>
        <w:spacing w:after="200" w:before="0"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i w:val="1"/>
          <w:iCs w:val="1"/>
          <w:sz w:val="26"/>
          <w:szCs w:val="26"/>
          <w:rtl w:val="0"/>
        </w:rPr>
        <w:t xml:space="preserve">Якщо у вас залишився час — перевірте відповіді, у яких сумніваєтеся, а також переконайтеся, що ви зафіксували всі відповіді.</w:t>
      </w:r>
      <w:r w:rsidDel="00000000" w:rsidR="00000000" w:rsidRPr="00000000">
        <w:rPr>
          <w:rtl w:val="0"/>
        </w:rPr>
      </w:r>
    </w:p>
    <w:sectPr>
      <w:headerReference r:id="rId13" w:type="default"/>
      <w:footerReference r:id="rId14" w:type="default"/>
      <w:pgSz w:h="16834" w:w="11909" w:orient="portrait"/>
      <w:pgMar w:bottom="1440" w:top="1440" w:left="1440"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7D4">
    <w:pPr>
      <w:jc w:val="lef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7CF">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1. </w:t>
      </w:r>
      <w:r w:rsidDel="00000000" w:rsidR="00000000" w:rsidRPr="00000000">
        <w:rPr>
          <w:rFonts w:ascii="Times New Roman" w:cs="Times New Roman" w:eastAsia="Times New Roman" w:hAnsi="Times New Roman"/>
          <w:i w:val="1"/>
          <w:iCs w:val="1"/>
          <w:sz w:val="18"/>
          <w:szCs w:val="18"/>
          <w:rtl w:val="0"/>
        </w:rPr>
        <w:t xml:space="preserve">Стрийський парк.</w:t>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sz w:val="18"/>
          <w:szCs w:val="18"/>
          <w:rtl w:val="0"/>
        </w:rPr>
        <w:t xml:space="preserve">Примітка. Джерело: Wikimedia Commons. Автор: Mykola Swarnyk.</w:t>
      </w:r>
    </w:p>
    <w:p w:rsidR="00000000" w:rsidDel="00000000" w:rsidP="00000000" w:rsidRDefault="00000000" w:rsidRPr="00000000" w14:paraId="000007D0">
      <w:pPr>
        <w:spacing w:line="240" w:lineRule="auto"/>
        <w:rPr>
          <w:sz w:val="20"/>
          <w:szCs w:val="20"/>
        </w:rPr>
      </w:pPr>
      <w:r w:rsidDel="00000000" w:rsidR="00000000" w:rsidRPr="00000000">
        <w:rPr>
          <w:rFonts w:ascii="Times New Roman" w:cs="Times New Roman" w:eastAsia="Times New Roman" w:hAnsi="Times New Roman"/>
          <w:sz w:val="18"/>
          <w:szCs w:val="18"/>
          <w:rtl w:val="0"/>
        </w:rPr>
        <w:t xml:space="preserve">URL: </w:t>
      </w:r>
      <w:hyperlink r:id="rId1">
        <w:r w:rsidDel="00000000" w:rsidR="00000000" w:rsidRPr="00000000">
          <w:rPr>
            <w:rFonts w:ascii="Times New Roman" w:cs="Times New Roman" w:eastAsia="Times New Roman" w:hAnsi="Times New Roman"/>
            <w:color w:val="1155cc"/>
            <w:sz w:val="18"/>
            <w:szCs w:val="18"/>
            <w:u w:val="single"/>
            <w:rtl w:val="0"/>
          </w:rPr>
          <w:t xml:space="preserve">https://w.wiki/GGgf</w:t>
        </w:r>
      </w:hyperlink>
      <w:r w:rsidDel="00000000" w:rsidR="00000000" w:rsidRPr="00000000">
        <w:rPr>
          <w:rtl w:val="0"/>
        </w:rPr>
      </w:r>
    </w:p>
  </w:footnote>
  <w:footnote w:id="2">
    <w:p w:rsidR="00000000" w:rsidDel="00000000" w:rsidP="00000000" w:rsidRDefault="00000000" w:rsidRPr="00000000" w14:paraId="000007D1">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3. </w:t>
      </w:r>
      <w:r w:rsidDel="00000000" w:rsidR="00000000" w:rsidRPr="00000000">
        <w:rPr>
          <w:rFonts w:ascii="Times New Roman" w:cs="Times New Roman" w:eastAsia="Times New Roman" w:hAnsi="Times New Roman"/>
          <w:i w:val="1"/>
          <w:iCs w:val="1"/>
          <w:sz w:val="18"/>
          <w:szCs w:val="18"/>
          <w:highlight w:val="white"/>
          <w:rtl w:val="0"/>
        </w:rPr>
        <w:t xml:space="preserve">3D-модель доріжки</w:t>
      </w:r>
      <w:r w:rsidDel="00000000" w:rsidR="00000000" w:rsidRPr="00000000">
        <w:rPr>
          <w:rFonts w:ascii="Times New Roman" w:cs="Times New Roman" w:eastAsia="Times New Roman" w:hAnsi="Times New Roman"/>
          <w:sz w:val="18"/>
          <w:szCs w:val="18"/>
          <w:highlight w:val="white"/>
          <w:rtl w:val="0"/>
        </w:rPr>
        <w:t xml:space="preserve">. Примітка. Джерело: Створено автором.</w:t>
      </w:r>
      <w:r w:rsidDel="00000000" w:rsidR="00000000" w:rsidRPr="00000000">
        <w:rPr>
          <w:rtl w:val="0"/>
        </w:rPr>
      </w:r>
    </w:p>
  </w:footnote>
  <w:footnote w:id="3">
    <w:p w:rsidR="00000000" w:rsidDel="00000000" w:rsidP="00000000" w:rsidRDefault="00000000" w:rsidRPr="00000000" w14:paraId="000007D2">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rFonts w:ascii="Times New Roman" w:cs="Times New Roman" w:eastAsia="Times New Roman" w:hAnsi="Times New Roman"/>
          <w:sz w:val="18"/>
          <w:szCs w:val="18"/>
          <w:rtl w:val="0"/>
        </w:rPr>
        <w:t xml:space="preserve"> Рисунок 4. Овальна клумба. Примітка. Джерело: Створено автором. </w:t>
      </w:r>
    </w:p>
  </w:footnote>
  <w:footnote w:id="4">
    <w:p w:rsidR="00000000" w:rsidDel="00000000" w:rsidP="00000000" w:rsidRDefault="00000000" w:rsidRPr="00000000" w14:paraId="000007D3">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5. </w:t>
      </w:r>
      <w:r w:rsidDel="00000000" w:rsidR="00000000" w:rsidRPr="00000000">
        <w:rPr>
          <w:rFonts w:ascii="Times New Roman" w:cs="Times New Roman" w:eastAsia="Times New Roman" w:hAnsi="Times New Roman"/>
          <w:i w:val="1"/>
          <w:iCs w:val="1"/>
          <w:sz w:val="18"/>
          <w:szCs w:val="18"/>
          <w:rtl w:val="0"/>
        </w:rPr>
        <w:t xml:space="preserve">Ділянка майданчика.</w:t>
      </w:r>
      <w:r w:rsidDel="00000000" w:rsidR="00000000" w:rsidRPr="00000000">
        <w:rPr>
          <w:rFonts w:ascii="Times New Roman" w:cs="Times New Roman" w:eastAsia="Times New Roman" w:hAnsi="Times New Roman"/>
          <w:sz w:val="18"/>
          <w:szCs w:val="18"/>
          <w:rtl w:val="0"/>
        </w:rPr>
        <w:t xml:space="preserve"> Примітка. Джерело: Створено автором.</w:t>
      </w:r>
    </w:p>
  </w:footnote>
  <w:footnote w:id="1">
    <w:p w:rsidR="00000000" w:rsidDel="00000000" w:rsidP="00000000" w:rsidRDefault="00000000" w:rsidRPr="00000000" w14:paraId="000007D5">
      <w:pPr>
        <w:spacing w:line="240" w:lineRule="auto"/>
        <w:rPr>
          <w:rFonts w:ascii="Times New Roman" w:cs="Times New Roman" w:eastAsia="Times New Roman" w:hAnsi="Times New Roman"/>
          <w:sz w:val="18"/>
          <w:szCs w:val="18"/>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Times New Roman" w:cs="Times New Roman" w:eastAsia="Times New Roman" w:hAnsi="Times New Roman"/>
          <w:sz w:val="18"/>
          <w:szCs w:val="18"/>
          <w:rtl w:val="0"/>
        </w:rPr>
        <w:t xml:space="preserve">Рисунок 2. </w:t>
      </w:r>
      <w:r w:rsidDel="00000000" w:rsidR="00000000" w:rsidRPr="00000000">
        <w:rPr>
          <w:rFonts w:ascii="Times New Roman" w:cs="Times New Roman" w:eastAsia="Times New Roman" w:hAnsi="Times New Roman"/>
          <w:i w:val="1"/>
          <w:iCs w:val="1"/>
          <w:sz w:val="18"/>
          <w:szCs w:val="18"/>
          <w:rtl w:val="0"/>
        </w:rPr>
        <w:t xml:space="preserve">Ландшафтний дизайн.</w:t>
      </w:r>
      <w:r w:rsidDel="00000000" w:rsidR="00000000" w:rsidRPr="00000000">
        <w:rPr>
          <w:rFonts w:ascii="Times New Roman" w:cs="Times New Roman" w:eastAsia="Times New Roman" w:hAnsi="Times New Roman"/>
          <w:sz w:val="18"/>
          <w:szCs w:val="18"/>
          <w:rtl w:val="0"/>
        </w:rPr>
        <w:t xml:space="preserve"> Примітка. Джерело: Створено автором. </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7CE">
    <w:pPr>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-4762</wp:posOffset>
          </wp:positionV>
          <wp:extent cx="7591425" cy="10725150"/>
          <wp:effectExtent b="0" l="0" r="0" t="0"/>
          <wp:wrapNone/>
          <wp:docPr id="7"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7591425" cy="1072515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8">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2">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1.png"/><Relationship Id="rId13" Type="http://schemas.openxmlformats.org/officeDocument/2006/relationships/header" Target="header1.xml"/><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6.jpg"/><Relationship Id="rId8"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s://w.wiki/GGg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