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before="0" w:line="240" w:lineRule="auto"/>
        <w:jc w:val="right"/>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02">
      <w:pPr>
        <w:spacing w:after="200" w:before="0" w:line="240" w:lineRule="auto"/>
        <w:jc w:val="right"/>
        <w:rPr>
          <w:rFonts w:ascii="Times New Roman" w:cs="Times New Roman" w:eastAsia="Times New Roman" w:hAnsi="Times New Roman"/>
          <w:b w:val="1"/>
          <w:bCs w:val="1"/>
          <w:color w:val="073763"/>
          <w:sz w:val="20"/>
          <w:szCs w:val="20"/>
        </w:rPr>
      </w:pPr>
      <w:r w:rsidDel="00000000" w:rsidR="00000000" w:rsidRPr="00000000">
        <w:rPr>
          <w:rFonts w:ascii="Times New Roman" w:cs="Times New Roman" w:eastAsia="Times New Roman" w:hAnsi="Times New Roman"/>
          <w:sz w:val="20"/>
          <w:szCs w:val="20"/>
          <w:rtl w:val="0"/>
        </w:rPr>
        <w:t xml:space="preserve"> </w:t>
      </w:r>
      <w:r w:rsidDel="00000000" w:rsidR="00000000" w:rsidRPr="00000000">
        <w:rPr>
          <w:rFonts w:ascii="Times New Roman" w:cs="Times New Roman" w:eastAsia="Times New Roman" w:hAnsi="Times New Roman"/>
          <w:b w:val="1"/>
          <w:bCs w:val="1"/>
          <w:color w:val="073763"/>
          <w:sz w:val="20"/>
          <w:szCs w:val="20"/>
          <w:rtl w:val="0"/>
        </w:rPr>
        <w:t xml:space="preserve">КОД: ТЕО_ППР_Тех_8_І_09</w:t>
      </w:r>
    </w:p>
    <w:p w:rsidR="00000000" w:rsidDel="00000000" w:rsidP="00000000" w:rsidRDefault="00000000" w:rsidRPr="00000000" w14:paraId="00000003">
      <w:pPr>
        <w:spacing w:after="200" w:before="0" w:line="240" w:lineRule="auto"/>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tl w:val="0"/>
        </w:rPr>
      </w:r>
    </w:p>
    <w:p w:rsidR="00000000" w:rsidDel="00000000" w:rsidP="00000000" w:rsidRDefault="00000000" w:rsidRPr="00000000" w14:paraId="00000004">
      <w:pPr>
        <w:spacing w:after="200" w:before="0" w:line="240" w:lineRule="auto"/>
        <w:jc w:val="center"/>
        <w:rPr>
          <w:rFonts w:ascii="Times New Roman" w:cs="Times New Roman" w:eastAsia="Times New Roman" w:hAnsi="Times New Roman"/>
          <w:b w:val="1"/>
          <w:bCs w:val="1"/>
          <w:color w:val="073763"/>
          <w:sz w:val="48"/>
          <w:szCs w:val="48"/>
        </w:rPr>
      </w:pPr>
      <w:r w:rsidDel="00000000" w:rsidR="00000000" w:rsidRPr="00000000">
        <w:rPr>
          <w:rFonts w:ascii="Times New Roman" w:cs="Times New Roman" w:eastAsia="Times New Roman" w:hAnsi="Times New Roman"/>
          <w:b w:val="1"/>
          <w:bCs w:val="1"/>
          <w:color w:val="073763"/>
          <w:sz w:val="48"/>
          <w:szCs w:val="48"/>
          <w:rtl w:val="0"/>
        </w:rPr>
        <w:t xml:space="preserve">ПРОМІЖНА ПІДСУМКО</w:t>
      </w:r>
      <w:r w:rsidDel="00000000" w:rsidR="00000000" w:rsidRPr="00000000">
        <w:rPr>
          <w:rFonts w:ascii="Times New Roman" w:cs="Times New Roman" w:eastAsia="Times New Roman" w:hAnsi="Times New Roman"/>
          <w:b w:val="1"/>
          <w:bCs w:val="1"/>
          <w:color w:val="073763"/>
          <w:sz w:val="48"/>
          <w:szCs w:val="48"/>
          <w:rtl w:val="0"/>
        </w:rPr>
        <w:t xml:space="preserve">ВА </w:t>
      </w:r>
      <w:r w:rsidDel="00000000" w:rsidR="00000000" w:rsidRPr="00000000">
        <w:rPr>
          <w:rFonts w:ascii="Times New Roman" w:cs="Times New Roman" w:eastAsia="Times New Roman" w:hAnsi="Times New Roman"/>
          <w:b w:val="1"/>
          <w:bCs w:val="1"/>
          <w:color w:val="073763"/>
          <w:sz w:val="48"/>
          <w:szCs w:val="48"/>
          <w:rtl w:val="0"/>
        </w:rPr>
        <w:t xml:space="preserve">РОБОТА</w:t>
      </w:r>
      <w:r w:rsidDel="00000000" w:rsidR="00000000" w:rsidRPr="00000000">
        <w:rPr>
          <w:rtl w:val="0"/>
        </w:rPr>
      </w:r>
    </w:p>
    <w:p w:rsidR="00000000" w:rsidDel="00000000" w:rsidP="00000000" w:rsidRDefault="00000000" w:rsidRPr="00000000" w14:paraId="00000005">
      <w:pPr>
        <w:spacing w:after="200" w:before="0" w:line="240" w:lineRule="auto"/>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з теми “Технологія виготовлення вʼязаних виробів”</w:t>
      </w:r>
    </w:p>
    <w:p w:rsidR="00000000" w:rsidDel="00000000" w:rsidP="00000000" w:rsidRDefault="00000000" w:rsidRPr="00000000" w14:paraId="00000006">
      <w:pPr>
        <w:spacing w:after="200" w:before="0" w:line="240" w:lineRule="auto"/>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8 клас, І семестр</w:t>
      </w:r>
    </w:p>
    <w:p w:rsidR="00000000" w:rsidDel="00000000" w:rsidP="00000000" w:rsidRDefault="00000000" w:rsidRPr="00000000" w14:paraId="00000007">
      <w:pPr>
        <w:spacing w:after="200" w:before="0" w:line="240" w:lineRule="auto"/>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p>
    <w:p w:rsidR="00000000" w:rsidDel="00000000" w:rsidP="00000000" w:rsidRDefault="00000000" w:rsidRPr="00000000" w14:paraId="00000008">
      <w:pPr>
        <w:pStyle w:val="Heading1"/>
        <w:keepNext w:val="0"/>
        <w:keepLines w:val="0"/>
        <w:rPr>
          <w:rFonts w:ascii="Times New Roman" w:cs="Times New Roman" w:eastAsia="Times New Roman" w:hAnsi="Times New Roman"/>
          <w:color w:val="073763"/>
          <w:sz w:val="26"/>
          <w:szCs w:val="26"/>
        </w:rPr>
      </w:pPr>
      <w:bookmarkStart w:colFirst="0" w:colLast="0" w:name="_xl9c6k189lko" w:id="0"/>
      <w:bookmarkEnd w:id="0"/>
      <w:r w:rsidDel="00000000" w:rsidR="00000000" w:rsidRPr="00000000">
        <w:rPr>
          <w:rtl w:val="0"/>
        </w:rPr>
        <w:t xml:space="preserve">Загальна інструкція щодо виконання </w:t>
      </w:r>
      <w:r w:rsidDel="00000000" w:rsidR="00000000" w:rsidRPr="00000000">
        <w:rPr>
          <w:rtl w:val="0"/>
        </w:rPr>
        <w:t xml:space="preserve">роботи</w:t>
      </w:r>
      <w:r w:rsidDel="00000000" w:rsidR="00000000" w:rsidRPr="00000000">
        <w:rPr>
          <w:rtl w:val="0"/>
        </w:rPr>
      </w:r>
    </w:p>
    <w:p w:rsidR="00000000" w:rsidDel="00000000" w:rsidP="00000000" w:rsidRDefault="00000000" w:rsidRPr="00000000" w14:paraId="00000009">
      <w:pPr>
        <w:spacing w:after="200" w:before="0" w:line="240" w:lineRule="auto"/>
        <w:ind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Проміжна підсумкова робота з теми «Технологія виготовлення в'язаних виробів» для 8 класу складається з 20 </w:t>
      </w:r>
      <w:r w:rsidDel="00000000" w:rsidR="00000000" w:rsidRPr="00000000">
        <w:rPr>
          <w:rFonts w:ascii="Times New Roman" w:cs="Times New Roman" w:eastAsia="Times New Roman" w:hAnsi="Times New Roman"/>
          <w:sz w:val="26"/>
          <w:szCs w:val="26"/>
          <w:rtl w:val="0"/>
        </w:rPr>
        <w:t xml:space="preserve">завдань</w:t>
      </w:r>
      <w:r w:rsidDel="00000000" w:rsidR="00000000" w:rsidRPr="00000000">
        <w:rPr>
          <w:rFonts w:ascii="Times New Roman" w:cs="Times New Roman" w:eastAsia="Times New Roman" w:hAnsi="Times New Roman"/>
          <w:sz w:val="26"/>
          <w:szCs w:val="26"/>
          <w:rtl w:val="0"/>
        </w:rPr>
        <w:t xml:space="preserve"> різних типів.</w:t>
      </w:r>
    </w:p>
    <w:p w:rsidR="00000000" w:rsidDel="00000000" w:rsidP="00000000" w:rsidRDefault="00000000" w:rsidRPr="00000000" w14:paraId="0000000A">
      <w:pPr>
        <w:spacing w:after="200" w:before="0" w:line="240" w:lineRule="auto"/>
        <w:ind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Ознайомтеся з інформаційними матеріалами та виконайте завдання відповідно до зазначених нижче правил. </w:t>
      </w:r>
    </w:p>
    <w:p w:rsidR="00000000" w:rsidDel="00000000" w:rsidP="00000000" w:rsidRDefault="00000000" w:rsidRPr="00000000" w14:paraId="0000000B">
      <w:pPr>
        <w:spacing w:after="200" w:before="0" w:line="240" w:lineRule="auto"/>
        <w:ind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Уважно прочитайте зміст завдання та інструкції до нього. Відповіді записуйте в спеціально відведених місцях розбірливо та охайно. Намагайтесь виконати якомога більше завдань, раціонально розподіляючи свій час. </w:t>
      </w:r>
    </w:p>
    <w:p w:rsidR="00000000" w:rsidDel="00000000" w:rsidP="00000000" w:rsidRDefault="00000000" w:rsidRPr="00000000" w14:paraId="0000000C">
      <w:pPr>
        <w:numPr>
          <w:ilvl w:val="0"/>
          <w:numId w:val="2"/>
        </w:numPr>
        <w:spacing w:after="200" w:before="0" w:line="240" w:lineRule="auto"/>
        <w:ind w:left="720" w:hanging="360"/>
        <w:jc w:val="both"/>
        <w:rPr>
          <w:sz w:val="26"/>
          <w:szCs w:val="26"/>
        </w:rPr>
      </w:pPr>
      <w:r w:rsidDel="00000000" w:rsidR="00000000" w:rsidRPr="00000000">
        <w:rPr>
          <w:rFonts w:ascii="Times New Roman" w:cs="Times New Roman" w:eastAsia="Times New Roman" w:hAnsi="Times New Roman"/>
          <w:b w:val="1"/>
          <w:bCs w:val="1"/>
          <w:sz w:val="26"/>
          <w:szCs w:val="26"/>
          <w:rtl w:val="0"/>
        </w:rPr>
        <w:t xml:space="preserve">з</w:t>
      </w:r>
      <w:r w:rsidDel="00000000" w:rsidR="00000000" w:rsidRPr="00000000">
        <w:rPr>
          <w:rFonts w:ascii="Times New Roman" w:cs="Times New Roman" w:eastAsia="Times New Roman" w:hAnsi="Times New Roman"/>
          <w:b w:val="1"/>
          <w:bCs w:val="1"/>
          <w:sz w:val="26"/>
          <w:szCs w:val="26"/>
          <w:rtl w:val="0"/>
        </w:rPr>
        <w:t xml:space="preserve">авдання</w:t>
      </w:r>
      <w:r w:rsidDel="00000000" w:rsidR="00000000" w:rsidRPr="00000000">
        <w:rPr>
          <w:rFonts w:ascii="Times New Roman" w:cs="Times New Roman" w:eastAsia="Times New Roman" w:hAnsi="Times New Roman"/>
          <w:sz w:val="26"/>
          <w:szCs w:val="26"/>
          <w:rtl w:val="0"/>
        </w:rPr>
        <w:t xml:space="preserve"> 1, 2, 4, 8, 13, 15, 18, 19  передбачають </w:t>
      </w:r>
      <w:r w:rsidDel="00000000" w:rsidR="00000000" w:rsidRPr="00000000">
        <w:rPr>
          <w:rFonts w:ascii="Times New Roman" w:cs="Times New Roman" w:eastAsia="Times New Roman" w:hAnsi="Times New Roman"/>
          <w:b w:val="1"/>
          <w:bCs w:val="1"/>
          <w:sz w:val="26"/>
          <w:szCs w:val="26"/>
          <w:rtl w:val="0"/>
        </w:rPr>
        <w:t xml:space="preserve">вибір правильних відповідей </w:t>
      </w:r>
      <w:r w:rsidDel="00000000" w:rsidR="00000000" w:rsidRPr="00000000">
        <w:rPr>
          <w:rFonts w:ascii="Times New Roman" w:cs="Times New Roman" w:eastAsia="Times New Roman" w:hAnsi="Times New Roman"/>
          <w:sz w:val="26"/>
          <w:szCs w:val="26"/>
          <w:rtl w:val="0"/>
        </w:rPr>
        <w:t xml:space="preserve">серед варіантів, позначених літерами. Обведіть правильні, на вашу думку, варіанти відповідей. </w:t>
      </w:r>
    </w:p>
    <w:p w:rsidR="00000000" w:rsidDel="00000000" w:rsidP="00000000" w:rsidRDefault="00000000" w:rsidRPr="00000000" w14:paraId="0000000D">
      <w:pPr>
        <w:numPr>
          <w:ilvl w:val="0"/>
          <w:numId w:val="2"/>
        </w:numPr>
        <w:spacing w:after="200" w:before="0" w:line="240" w:lineRule="auto"/>
        <w:ind w:left="720" w:hanging="360"/>
        <w:jc w:val="both"/>
        <w:rPr>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w:t>
      </w:r>
      <w:r w:rsidDel="00000000" w:rsidR="00000000" w:rsidRPr="00000000">
        <w:rPr>
          <w:rFonts w:ascii="Times New Roman" w:cs="Times New Roman" w:eastAsia="Times New Roman" w:hAnsi="Times New Roman"/>
          <w:sz w:val="26"/>
          <w:szCs w:val="26"/>
          <w:rtl w:val="0"/>
        </w:rPr>
        <w:t xml:space="preserve"> 3, 5, 11 передбачають </w:t>
      </w:r>
      <w:r w:rsidDel="00000000" w:rsidR="00000000" w:rsidRPr="00000000">
        <w:rPr>
          <w:rFonts w:ascii="Times New Roman" w:cs="Times New Roman" w:eastAsia="Times New Roman" w:hAnsi="Times New Roman"/>
          <w:b w:val="1"/>
          <w:bCs w:val="1"/>
          <w:sz w:val="26"/>
          <w:szCs w:val="26"/>
          <w:rtl w:val="0"/>
        </w:rPr>
        <w:t xml:space="preserve">встановлення відповідності</w:t>
      </w:r>
      <w:r w:rsidDel="00000000" w:rsidR="00000000" w:rsidRPr="00000000">
        <w:rPr>
          <w:rFonts w:ascii="Times New Roman" w:cs="Times New Roman" w:eastAsia="Times New Roman" w:hAnsi="Times New Roman"/>
          <w:sz w:val="26"/>
          <w:szCs w:val="26"/>
          <w:rtl w:val="0"/>
        </w:rPr>
        <w:t xml:space="preserve">. Відновіть правильний порядок дій, розставивши номери у відповідній колонці, позначеній цифрою, доберіть відповідний етап діяльності, позначений літерою. </w:t>
      </w:r>
    </w:p>
    <w:p w:rsidR="00000000" w:rsidDel="00000000" w:rsidP="00000000" w:rsidRDefault="00000000" w:rsidRPr="00000000" w14:paraId="0000000E">
      <w:pPr>
        <w:numPr>
          <w:ilvl w:val="0"/>
          <w:numId w:val="2"/>
        </w:numPr>
        <w:spacing w:after="200" w:before="0" w:line="240" w:lineRule="auto"/>
        <w:ind w:left="720" w:hanging="360"/>
        <w:jc w:val="both"/>
        <w:rPr>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w:t>
      </w:r>
      <w:r w:rsidDel="00000000" w:rsidR="00000000" w:rsidRPr="00000000">
        <w:rPr>
          <w:rFonts w:ascii="Times New Roman" w:cs="Times New Roman" w:eastAsia="Times New Roman" w:hAnsi="Times New Roman"/>
          <w:sz w:val="26"/>
          <w:szCs w:val="26"/>
          <w:rtl w:val="0"/>
        </w:rPr>
        <w:t xml:space="preserve"> 6, 14 передбачають </w:t>
      </w:r>
      <w:r w:rsidDel="00000000" w:rsidR="00000000" w:rsidRPr="00000000">
        <w:rPr>
          <w:rFonts w:ascii="Times New Roman" w:cs="Times New Roman" w:eastAsia="Times New Roman" w:hAnsi="Times New Roman"/>
          <w:b w:val="1"/>
          <w:bCs w:val="1"/>
          <w:sz w:val="26"/>
          <w:szCs w:val="26"/>
          <w:rtl w:val="0"/>
        </w:rPr>
        <w:t xml:space="preserve">творче та практичне виконання </w:t>
      </w:r>
      <w:r w:rsidDel="00000000" w:rsidR="00000000" w:rsidRPr="00000000">
        <w:rPr>
          <w:rFonts w:ascii="Times New Roman" w:cs="Times New Roman" w:eastAsia="Times New Roman" w:hAnsi="Times New Roman"/>
          <w:sz w:val="26"/>
          <w:szCs w:val="26"/>
          <w:rtl w:val="0"/>
        </w:rPr>
        <w:t xml:space="preserve">відповідно до умови. </w:t>
      </w:r>
    </w:p>
    <w:p w:rsidR="00000000" w:rsidDel="00000000" w:rsidP="00000000" w:rsidRDefault="00000000" w:rsidRPr="00000000" w14:paraId="0000000F">
      <w:pPr>
        <w:numPr>
          <w:ilvl w:val="0"/>
          <w:numId w:val="2"/>
        </w:numPr>
        <w:spacing w:after="200" w:before="0" w:line="240" w:lineRule="auto"/>
        <w:ind w:left="720" w:hanging="360"/>
        <w:jc w:val="both"/>
        <w:rPr>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w:t>
      </w:r>
      <w:r w:rsidDel="00000000" w:rsidR="00000000" w:rsidRPr="00000000">
        <w:rPr>
          <w:rFonts w:ascii="Times New Roman" w:cs="Times New Roman" w:eastAsia="Times New Roman" w:hAnsi="Times New Roman"/>
          <w:sz w:val="26"/>
          <w:szCs w:val="26"/>
          <w:rtl w:val="0"/>
        </w:rPr>
        <w:t xml:space="preserve"> 7, 9, 16, 17, 20 передбачають </w:t>
      </w:r>
      <w:r w:rsidDel="00000000" w:rsidR="00000000" w:rsidRPr="00000000">
        <w:rPr>
          <w:rFonts w:ascii="Times New Roman" w:cs="Times New Roman" w:eastAsia="Times New Roman" w:hAnsi="Times New Roman"/>
          <w:b w:val="1"/>
          <w:bCs w:val="1"/>
          <w:sz w:val="26"/>
          <w:szCs w:val="26"/>
          <w:rtl w:val="0"/>
        </w:rPr>
        <w:t xml:space="preserve">надання короткої  розгорнутої письмової відповіді</w:t>
      </w:r>
      <w:r w:rsidDel="00000000" w:rsidR="00000000" w:rsidRPr="00000000">
        <w:rPr>
          <w:rFonts w:ascii="Times New Roman" w:cs="Times New Roman" w:eastAsia="Times New Roman" w:hAnsi="Times New Roman"/>
          <w:sz w:val="26"/>
          <w:szCs w:val="26"/>
          <w:rtl w:val="0"/>
        </w:rPr>
        <w:t xml:space="preserve">. Виконуючи їх, запишіть у спеціально відведеному місці свою відповідь. </w:t>
      </w:r>
    </w:p>
    <w:p w:rsidR="00000000" w:rsidDel="00000000" w:rsidP="00000000" w:rsidRDefault="00000000" w:rsidRPr="00000000" w14:paraId="00000010">
      <w:pPr>
        <w:numPr>
          <w:ilvl w:val="0"/>
          <w:numId w:val="2"/>
        </w:numPr>
        <w:spacing w:after="200" w:before="0" w:line="240" w:lineRule="auto"/>
        <w:ind w:left="720" w:hanging="360"/>
        <w:jc w:val="both"/>
        <w:rPr>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w:t>
      </w:r>
      <w:r w:rsidDel="00000000" w:rsidR="00000000" w:rsidRPr="00000000">
        <w:rPr>
          <w:rFonts w:ascii="Times New Roman" w:cs="Times New Roman" w:eastAsia="Times New Roman" w:hAnsi="Times New Roman"/>
          <w:sz w:val="26"/>
          <w:szCs w:val="26"/>
          <w:rtl w:val="0"/>
        </w:rPr>
        <w:t xml:space="preserve"> 10, 12 передбачають </w:t>
      </w:r>
      <w:r w:rsidDel="00000000" w:rsidR="00000000" w:rsidRPr="00000000">
        <w:rPr>
          <w:rFonts w:ascii="Times New Roman" w:cs="Times New Roman" w:eastAsia="Times New Roman" w:hAnsi="Times New Roman"/>
          <w:b w:val="1"/>
          <w:bCs w:val="1"/>
          <w:sz w:val="26"/>
          <w:szCs w:val="26"/>
          <w:rtl w:val="0"/>
        </w:rPr>
        <w:t xml:space="preserve">встановлення логічної послідовності.</w:t>
      </w:r>
      <w:r w:rsidDel="00000000" w:rsidR="00000000" w:rsidRPr="00000000">
        <w:rPr>
          <w:rFonts w:ascii="Times New Roman" w:cs="Times New Roman" w:eastAsia="Times New Roman" w:hAnsi="Times New Roman"/>
          <w:sz w:val="26"/>
          <w:szCs w:val="26"/>
          <w:rtl w:val="0"/>
        </w:rPr>
        <w:t xml:space="preserve"> Встановіть правильний порядок дій, розставивши номери у відповідній колонці.</w:t>
      </w:r>
      <w:r w:rsidDel="00000000" w:rsidR="00000000" w:rsidRPr="00000000">
        <w:rPr>
          <w:rtl w:val="0"/>
        </w:rPr>
      </w:r>
    </w:p>
    <w:p w:rsidR="00000000" w:rsidDel="00000000" w:rsidP="00000000" w:rsidRDefault="00000000" w:rsidRPr="00000000" w14:paraId="00000011">
      <w:pPr>
        <w:spacing w:after="200" w:before="0" w:line="240" w:lineRule="auto"/>
        <w:ind w:left="0" w:right="60" w:firstLine="0"/>
        <w:jc w:val="both"/>
        <w:rPr>
          <w:rFonts w:ascii="Times New Roman" w:cs="Times New Roman" w:eastAsia="Times New Roman" w:hAnsi="Times New Roman"/>
          <w:b w:val="1"/>
          <w:bCs w:val="1"/>
          <w:i w:val="1"/>
          <w:iCs w:val="1"/>
          <w:color w:val="073763"/>
          <w:sz w:val="26"/>
          <w:szCs w:val="26"/>
        </w:rPr>
      </w:pPr>
      <w:r w:rsidDel="00000000" w:rsidR="00000000" w:rsidRPr="00000000">
        <w:rPr>
          <w:rFonts w:ascii="Times New Roman" w:cs="Times New Roman" w:eastAsia="Times New Roman" w:hAnsi="Times New Roman"/>
          <w:b w:val="1"/>
          <w:bCs w:val="1"/>
          <w:color w:val="ff0000"/>
          <w:sz w:val="26"/>
          <w:szCs w:val="26"/>
          <w:rtl w:val="0"/>
        </w:rPr>
        <w:t xml:space="preserve"> </w:t>
        <w:tab/>
      </w:r>
      <w:r w:rsidDel="00000000" w:rsidR="00000000" w:rsidRPr="00000000">
        <w:rPr>
          <w:rFonts w:ascii="Times New Roman" w:cs="Times New Roman" w:eastAsia="Times New Roman" w:hAnsi="Times New Roman"/>
          <w:sz w:val="26"/>
          <w:szCs w:val="26"/>
          <w:rtl w:val="0"/>
        </w:rPr>
        <w:t xml:space="preserve">На виконання всієї роботи відведено 45 хв. </w:t>
      </w:r>
      <w:r w:rsidDel="00000000" w:rsidR="00000000" w:rsidRPr="00000000">
        <w:rPr>
          <w:rtl w:val="0"/>
        </w:rPr>
      </w:r>
    </w:p>
    <w:p w:rsidR="00000000" w:rsidDel="00000000" w:rsidP="00000000" w:rsidRDefault="00000000" w:rsidRPr="00000000" w14:paraId="00000012">
      <w:pPr>
        <w:spacing w:after="200" w:before="0" w:line="240" w:lineRule="auto"/>
        <w:ind w:left="-560" w:right="60" w:firstLine="20"/>
        <w:jc w:val="center"/>
        <w:rPr>
          <w:rFonts w:ascii="Times New Roman" w:cs="Times New Roman" w:eastAsia="Times New Roman" w:hAnsi="Times New Roman"/>
          <w:b w:val="1"/>
          <w:bCs w:val="1"/>
          <w:i w:val="1"/>
          <w:iCs w:val="1"/>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Успіхів!</w:t>
      </w:r>
    </w:p>
    <w:p w:rsidR="00000000" w:rsidDel="00000000" w:rsidP="00000000" w:rsidRDefault="00000000" w:rsidRPr="00000000" w14:paraId="00000013">
      <w:pPr>
        <w:spacing w:after="200" w:before="0" w:line="240" w:lineRule="auto"/>
        <w:ind w:left="-560" w:right="60" w:firstLine="20"/>
        <w:jc w:val="both"/>
        <w:rPr>
          <w:rFonts w:ascii="Times New Roman" w:cs="Times New Roman" w:eastAsia="Times New Roman" w:hAnsi="Times New Roman"/>
          <w:b w:val="1"/>
          <w:bCs w:val="1"/>
          <w:i w:val="1"/>
          <w:iCs w:val="1"/>
          <w:color w:val="073763"/>
          <w:sz w:val="26"/>
          <w:szCs w:val="26"/>
        </w:rPr>
      </w:pPr>
      <w:r w:rsidDel="00000000" w:rsidR="00000000" w:rsidRPr="00000000">
        <w:rPr>
          <w:rtl w:val="0"/>
        </w:rPr>
      </w:r>
    </w:p>
    <w:p w:rsidR="00000000" w:rsidDel="00000000" w:rsidP="00000000" w:rsidRDefault="00000000" w:rsidRPr="00000000" w14:paraId="00000014">
      <w:pPr>
        <w:pStyle w:val="Heading1"/>
        <w:spacing w:after="200" w:line="240" w:lineRule="auto"/>
        <w:jc w:val="both"/>
        <w:rPr/>
      </w:pPr>
      <w:bookmarkStart w:colFirst="0" w:colLast="0" w:name="_g1yopyp1af6s" w:id="1"/>
      <w:bookmarkEnd w:id="1"/>
      <w:r w:rsidDel="00000000" w:rsidR="00000000" w:rsidRPr="00000000">
        <w:rPr>
          <w:rtl w:val="0"/>
        </w:rPr>
        <w:t xml:space="preserve">ІНФОРМАЦІЙНІ МАТЕРІАЛИ</w:t>
      </w:r>
    </w:p>
    <w:tbl>
      <w:tblPr>
        <w:tblStyle w:val="Table1"/>
        <w:tblW w:w="96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30"/>
        <w:tblGridChange w:id="0">
          <w:tblGrid>
            <w:gridCol w:w="9630"/>
          </w:tblGrid>
        </w:tblGridChange>
      </w:tblGrid>
      <w:tr>
        <w:trPr>
          <w:cantSplit w:val="0"/>
          <w:trHeight w:val="765" w:hRule="atLeast"/>
          <w:tblHeader w:val="0"/>
        </w:trPr>
        <w:tc>
          <w:tcPr>
            <w:tcBorders>
              <w:top w:color="000000" w:space="0" w:sz="7" w:val="single"/>
              <w:left w:color="000000" w:space="0" w:sz="7" w:val="single"/>
              <w:bottom w:color="000000" w:space="0" w:sz="7" w:val="single"/>
              <w:right w:color="000000" w:space="0" w:sz="7" w:val="single"/>
            </w:tcBorders>
            <w:shd w:fill="efefef" w:val="clear"/>
            <w:tcMar>
              <w:top w:w="0.0" w:type="dxa"/>
              <w:left w:w="100.0" w:type="dxa"/>
              <w:bottom w:w="0.0" w:type="dxa"/>
              <w:right w:w="100.0" w:type="dxa"/>
            </w:tcMar>
            <w:vAlign w:val="top"/>
          </w:tcPr>
          <w:p w:rsidR="00000000" w:rsidDel="00000000" w:rsidP="00000000" w:rsidRDefault="00000000" w:rsidRPr="00000000" w14:paraId="00000015">
            <w:pPr>
              <w:spacing w:after="200" w:before="0" w:line="240" w:lineRule="auto"/>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Ознайомтесь з ситуацією, наведеною нижче, виконайте завдання. Перед початком роботи уважно прочитайте інструкції до виконання завдань.</w:t>
            </w:r>
          </w:p>
        </w:tc>
      </w:tr>
    </w:tbl>
    <w:p w:rsidR="00000000" w:rsidDel="00000000" w:rsidP="00000000" w:rsidRDefault="00000000" w:rsidRPr="00000000" w14:paraId="00000016">
      <w:pPr>
        <w:spacing w:after="200" w:before="0" w:line="240" w:lineRule="auto"/>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"Тепло, сплетене з турботи</w:t>
      </w:r>
      <w:r w:rsidDel="00000000" w:rsidR="00000000" w:rsidRPr="00000000">
        <w:rPr>
          <w:rFonts w:ascii="Times New Roman" w:cs="Times New Roman" w:eastAsia="Times New Roman" w:hAnsi="Times New Roman"/>
          <w:b w:val="1"/>
          <w:bCs w:val="1"/>
          <w:color w:val="073763"/>
          <w:sz w:val="26"/>
          <w:szCs w:val="26"/>
          <w:rtl w:val="0"/>
        </w:rPr>
        <w:t xml:space="preserve">"</w:t>
      </w:r>
      <w:r w:rsidDel="00000000" w:rsidR="00000000" w:rsidRPr="00000000">
        <w:rPr>
          <w:rtl w:val="0"/>
        </w:rPr>
      </w:r>
    </w:p>
    <w:tbl>
      <w:tblPr>
        <w:tblStyle w:val="Table2"/>
        <w:tblW w:w="96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15"/>
        <w:tblGridChange w:id="0">
          <w:tblGrid>
            <w:gridCol w:w="9615"/>
          </w:tblGrid>
        </w:tblGridChange>
      </w:tblGrid>
      <w:tr>
        <w:trPr>
          <w:cantSplit w:val="0"/>
          <w:trHeight w:val="1365" w:hRule="atLeast"/>
          <w:tblHeader w:val="0"/>
        </w:trPr>
        <w:tc>
          <w:tcPr>
            <w:tcBorders>
              <w:top w:color="000000" w:space="0" w:sz="7" w:val="single"/>
              <w:left w:color="000000" w:space="0" w:sz="7" w:val="single"/>
              <w:bottom w:color="000000" w:space="0" w:sz="7" w:val="single"/>
              <w:right w:color="000000" w:space="0" w:sz="7" w:val="single"/>
            </w:tcBorders>
            <w:shd w:fill="fff2cc" w:val="clear"/>
            <w:tcMar>
              <w:top w:w="0.0" w:type="dxa"/>
              <w:left w:w="100.0" w:type="dxa"/>
              <w:bottom w:w="0.0" w:type="dxa"/>
              <w:right w:w="100.0" w:type="dxa"/>
            </w:tcMar>
            <w:vAlign w:val="top"/>
          </w:tcPr>
          <w:p w:rsidR="00000000" w:rsidDel="00000000" w:rsidP="00000000" w:rsidRDefault="00000000" w:rsidRPr="00000000" w14:paraId="00000017">
            <w:pPr>
              <w:spacing w:after="200" w:before="0" w:line="240" w:lineRule="auto"/>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Ви з друзями приєднались до молодої і відважної команди шкільного осередку “Нитка Надії”, чиї руки творять не просто речі, а справжні обереги тепла. Нещодавно доля поклала на ваші плечі благородний тягар — місію, що виходить далеко за межі шкільних стін. Ваше завдання — створити цілу експедицію тепла: партію в'язаних виробів для тих, хто щоденно веде боротьбу з морозом, вітром та непередбачуваністю стихії. Це герої тихого фронту — працівники геологорозвідувальної експедиції, чий намет зараз стоїть у суворих, відчужених польових умовах.</w:t>
            </w:r>
          </w:p>
        </w:tc>
      </w:tr>
    </w:tbl>
    <w:p w:rsidR="00000000" w:rsidDel="00000000" w:rsidP="00000000" w:rsidRDefault="00000000" w:rsidRPr="00000000" w14:paraId="00000018">
      <w:pPr>
        <w:spacing w:after="200" w:before="0" w:line="240" w:lineRule="auto"/>
        <w:jc w:val="both"/>
        <w:rPr>
          <w:rFonts w:ascii="Times New Roman" w:cs="Times New Roman" w:eastAsia="Times New Roman" w:hAnsi="Times New Roman"/>
          <w:b w:val="1"/>
          <w:bCs w:val="1"/>
          <w:sz w:val="24"/>
          <w:szCs w:val="24"/>
        </w:rPr>
      </w:pPr>
      <w:r w:rsidDel="00000000" w:rsidR="00000000" w:rsidRPr="00000000">
        <w:rPr>
          <w:rtl w:val="0"/>
        </w:rPr>
      </w:r>
    </w:p>
    <w:tbl>
      <w:tblPr>
        <w:tblStyle w:val="Table3"/>
        <w:tblW w:w="96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45"/>
        <w:tblGridChange w:id="0">
          <w:tblGrid>
            <w:gridCol w:w="9645"/>
          </w:tblGrid>
        </w:tblGridChange>
      </w:tblGrid>
      <w:tr>
        <w:trPr>
          <w:cantSplit w:val="0"/>
          <w:trHeight w:val="810" w:hRule="atLeast"/>
          <w:tblHeader w:val="0"/>
        </w:trPr>
        <w:tc>
          <w:tcPr>
            <w:tcBorders>
              <w:top w:color="000000" w:space="0" w:sz="7" w:val="single"/>
              <w:left w:color="000000" w:space="0" w:sz="7" w:val="single"/>
              <w:bottom w:color="000000" w:space="0" w:sz="7" w:val="single"/>
              <w:right w:color="000000" w:space="0" w:sz="7" w:val="single"/>
            </w:tcBorders>
            <w:shd w:fill="fff2cc" w:val="clear"/>
            <w:tcMar>
              <w:top w:w="0.0" w:type="dxa"/>
              <w:left w:w="100.0" w:type="dxa"/>
              <w:bottom w:w="0.0" w:type="dxa"/>
              <w:right w:w="100.0" w:type="dxa"/>
            </w:tcMar>
            <w:vAlign w:val="top"/>
          </w:tcPr>
          <w:p w:rsidR="00000000" w:rsidDel="00000000" w:rsidP="00000000" w:rsidRDefault="00000000" w:rsidRPr="00000000" w14:paraId="00000019">
            <w:pPr>
              <w:spacing w:after="200" w:before="0" w:line="240" w:lineRule="auto"/>
              <w:ind w:left="0" w:firstLine="0"/>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1c4587"/>
                <w:sz w:val="24"/>
                <w:szCs w:val="24"/>
                <w:rtl w:val="0"/>
              </w:rPr>
              <w:t xml:space="preserve">           </w:t>
            </w:r>
            <w:r w:rsidDel="00000000" w:rsidR="00000000" w:rsidRPr="00000000">
              <w:rPr>
                <w:rFonts w:ascii="Times New Roman" w:cs="Times New Roman" w:eastAsia="Times New Roman" w:hAnsi="Times New Roman"/>
                <w:b w:val="1"/>
                <w:bCs w:val="1"/>
                <w:color w:val="073763"/>
                <w:sz w:val="24"/>
                <w:szCs w:val="24"/>
                <w:rtl w:val="0"/>
              </w:rPr>
              <w:t xml:space="preserve">Шкільний координатор волонтерів підготував  рекомендації для всіх, хто хоче долучитися до в'язання теплих аксесуарів для геологорозвідувальної експедиції. Враховуючи суворі умови холодної пори року та специфіку роботи геологів, потрібно обрати, які вироби в'язати, з яких матеріалів.</w:t>
            </w:r>
          </w:p>
        </w:tc>
      </w:tr>
    </w:tbl>
    <w:p w:rsidR="00000000" w:rsidDel="00000000" w:rsidP="00000000" w:rsidRDefault="00000000" w:rsidRPr="00000000" w14:paraId="0000001A">
      <w:pPr>
        <w:numPr>
          <w:ilvl w:val="0"/>
          <w:numId w:val="1"/>
        </w:numPr>
        <w:spacing w:after="200" w:before="0" w:line="240" w:lineRule="auto"/>
        <w:ind w:left="720" w:right="7.204724409448886" w:hanging="360"/>
        <w:jc w:val="both"/>
        <w:rPr>
          <w:rFonts w:ascii="Times New Roman" w:cs="Times New Roman" w:eastAsia="Times New Roman" w:hAnsi="Times New Roman"/>
          <w:b w:val="1"/>
          <w:bCs w:val="1"/>
          <w:sz w:val="26"/>
          <w:szCs w:val="26"/>
          <w:u w:val="none"/>
        </w:rPr>
      </w:pPr>
      <w:r w:rsidDel="00000000" w:rsidR="00000000" w:rsidRPr="00000000">
        <w:rPr>
          <w:rFonts w:ascii="Times New Roman" w:cs="Times New Roman" w:eastAsia="Times New Roman" w:hAnsi="Times New Roman"/>
          <w:b w:val="1"/>
          <w:bCs w:val="1"/>
          <w:sz w:val="26"/>
          <w:szCs w:val="26"/>
          <w:highlight w:val="white"/>
          <w:rtl w:val="0"/>
        </w:rPr>
        <w:t xml:space="preserve">Чи </w:t>
      </w:r>
      <w:r w:rsidDel="00000000" w:rsidR="00000000" w:rsidRPr="00000000">
        <w:rPr>
          <w:rFonts w:ascii="Times New Roman" w:cs="Times New Roman" w:eastAsia="Times New Roman" w:hAnsi="Times New Roman"/>
          <w:b w:val="1"/>
          <w:bCs w:val="1"/>
          <w:sz w:val="26"/>
          <w:szCs w:val="26"/>
          <w:rtl w:val="0"/>
        </w:rPr>
        <w:t xml:space="preserve">знаєте  ви, що таке в'язання? Виберіть</w:t>
      </w:r>
      <w:r w:rsidDel="00000000" w:rsidR="00000000" w:rsidRPr="00000000">
        <w:rPr>
          <w:rFonts w:ascii="Times New Roman" w:cs="Times New Roman" w:eastAsia="Times New Roman" w:hAnsi="Times New Roman"/>
          <w:b w:val="1"/>
          <w:bCs w:val="1"/>
          <w:sz w:val="26"/>
          <w:szCs w:val="26"/>
          <w:rtl w:val="0"/>
        </w:rPr>
        <w:t xml:space="preserve"> серед запропонованих варіантів  опис в’язання. В'язання - це</w:t>
      </w:r>
    </w:p>
    <w:p w:rsidR="00000000" w:rsidDel="00000000" w:rsidP="00000000" w:rsidRDefault="00000000" w:rsidRPr="00000000" w14:paraId="0000001B">
      <w:pPr>
        <w:spacing w:after="200" w:before="0" w:line="240" w:lineRule="auto"/>
        <w:ind w:left="1133.858267716535" w:right="37.204724409448886" w:hanging="42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вид ручної праці, що являє собою з'єднання деталей виробу, утворених на матеріалі стібками, способом ниткового переплетення між двома проколами голки. </w:t>
      </w:r>
    </w:p>
    <w:p w:rsidR="00000000" w:rsidDel="00000000" w:rsidP="00000000" w:rsidRDefault="00000000" w:rsidRPr="00000000" w14:paraId="0000001C">
      <w:pPr>
        <w:spacing w:after="200" w:before="0" w:line="240" w:lineRule="auto"/>
        <w:ind w:left="1133.858267716535" w:right="37.204724409448886" w:hanging="42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процес виготовлення виробів з безперервних ниток шляхом згинання їх у петлі й з'єднання петель одна з одною за допомогою нескладних інструментів вручну або на спеціальній машині.</w:t>
      </w:r>
    </w:p>
    <w:p w:rsidR="00000000" w:rsidDel="00000000" w:rsidP="00000000" w:rsidRDefault="00000000" w:rsidRPr="00000000" w14:paraId="0000001D">
      <w:pPr>
        <w:spacing w:after="200" w:before="0" w:line="240" w:lineRule="auto"/>
        <w:ind w:left="1133.858267716535" w:right="37.204724409448886" w:hanging="42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ремесло, що дозволяє створювати різноманітні вироби ручної роботи, використовуючи лише мотузки чи нитки та майстерно зав'язуючи вузли.</w:t>
      </w: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01E">
      <w:pPr>
        <w:spacing w:after="200" w:before="0" w:line="240" w:lineRule="auto"/>
        <w:ind w:left="0" w:right="37.204724409448886" w:firstLine="0"/>
        <w:jc w:val="both"/>
        <w:rPr>
          <w:rFonts w:ascii="Times New Roman" w:cs="Times New Roman" w:eastAsia="Times New Roman" w:hAnsi="Times New Roman"/>
          <w:b w:val="1"/>
          <w:bCs w:val="1"/>
          <w:sz w:val="26"/>
          <w:szCs w:val="26"/>
        </w:rPr>
      </w:pPr>
      <w:r w:rsidDel="00000000" w:rsidR="00000000" w:rsidRPr="00000000">
        <w:rPr>
          <w:rtl w:val="0"/>
        </w:rPr>
      </w:r>
    </w:p>
    <w:tbl>
      <w:tblPr>
        <w:tblStyle w:val="Table4"/>
        <w:tblW w:w="96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45"/>
        <w:tblGridChange w:id="0">
          <w:tblGrid>
            <w:gridCol w:w="9645"/>
          </w:tblGrid>
        </w:tblGridChange>
      </w:tblGrid>
      <w:tr>
        <w:trPr>
          <w:cantSplit w:val="0"/>
          <w:trHeight w:val="810" w:hRule="atLeast"/>
          <w:tblHeader w:val="0"/>
        </w:trPr>
        <w:tc>
          <w:tcPr>
            <w:tcBorders>
              <w:top w:color="000000" w:space="0" w:sz="7" w:val="single"/>
              <w:left w:color="000000" w:space="0" w:sz="7" w:val="single"/>
              <w:bottom w:color="000000" w:space="0" w:sz="7" w:val="single"/>
              <w:right w:color="000000" w:space="0" w:sz="7" w:val="single"/>
            </w:tcBorders>
            <w:shd w:fill="fff2cc" w:val="clear"/>
            <w:tcMar>
              <w:top w:w="0.0" w:type="dxa"/>
              <w:left w:w="100.0" w:type="dxa"/>
              <w:bottom w:w="0.0" w:type="dxa"/>
              <w:right w:w="100.0" w:type="dxa"/>
            </w:tcMar>
            <w:vAlign w:val="top"/>
          </w:tcPr>
          <w:p w:rsidR="00000000" w:rsidDel="00000000" w:rsidP="00000000" w:rsidRDefault="00000000" w:rsidRPr="00000000" w14:paraId="0000001F">
            <w:pPr>
              <w:spacing w:after="200" w:before="0" w:line="240" w:lineRule="auto"/>
              <w:ind w:left="40" w:firstLine="0"/>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6"/>
                <w:szCs w:val="26"/>
                <w:rtl w:val="0"/>
              </w:rPr>
              <w:t xml:space="preserve"> </w:t>
            </w:r>
            <w:r w:rsidDel="00000000" w:rsidR="00000000" w:rsidRPr="00000000">
              <w:rPr>
                <w:rFonts w:ascii="Times New Roman" w:cs="Times New Roman" w:eastAsia="Times New Roman" w:hAnsi="Times New Roman"/>
                <w:color w:val="073763"/>
                <w:sz w:val="26"/>
                <w:szCs w:val="26"/>
                <w:rtl w:val="0"/>
              </w:rPr>
              <w:tab/>
            </w:r>
            <w:r w:rsidDel="00000000" w:rsidR="00000000" w:rsidRPr="00000000">
              <w:rPr>
                <w:rFonts w:ascii="Times New Roman" w:cs="Times New Roman" w:eastAsia="Times New Roman" w:hAnsi="Times New Roman"/>
                <w:b w:val="1"/>
                <w:bCs w:val="1"/>
                <w:color w:val="073763"/>
                <w:sz w:val="24"/>
                <w:szCs w:val="24"/>
                <w:rtl w:val="0"/>
              </w:rPr>
              <w:t xml:space="preserve">Чудово, що є волонтери й волонтерки, учні та учениці, які готові долучитись до допомоги вченим. Щоб почати виконання роботи, необхідно зрозуміти, скільки потрібно виготовити виробів, які саме в'язані вироби та яких розмірів потрібні геологам, які функції мають виконувати ці вироби.</w:t>
            </w:r>
          </w:p>
          <w:p w:rsidR="00000000" w:rsidDel="00000000" w:rsidP="00000000" w:rsidRDefault="00000000" w:rsidRPr="00000000" w14:paraId="00000020">
            <w:pPr>
              <w:spacing w:after="200" w:before="0" w:line="240" w:lineRule="auto"/>
              <w:ind w:left="40" w:firstLine="0"/>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Шкільний координатор надіслав запит групі геологів-розвідників та отримав відповіді. Результати опитування подано на діаграм</w:t>
            </w:r>
            <w:r w:rsidDel="00000000" w:rsidR="00000000" w:rsidRPr="00000000">
              <w:rPr>
                <w:rFonts w:ascii="Times New Roman" w:cs="Times New Roman" w:eastAsia="Times New Roman" w:hAnsi="Times New Roman"/>
                <w:b w:val="1"/>
                <w:bCs w:val="1"/>
                <w:color w:val="073763"/>
                <w:sz w:val="24"/>
                <w:szCs w:val="24"/>
                <w:rtl w:val="0"/>
              </w:rPr>
              <w:t xml:space="preserve">і</w:t>
            </w:r>
            <w:r w:rsidDel="00000000" w:rsidR="00000000" w:rsidRPr="00000000">
              <w:rPr>
                <w:rFonts w:ascii="Times New Roman" w:cs="Times New Roman" w:eastAsia="Times New Roman" w:hAnsi="Times New Roman"/>
                <w:b w:val="1"/>
                <w:bCs w:val="1"/>
                <w:color w:val="073763"/>
                <w:sz w:val="24"/>
                <w:szCs w:val="24"/>
                <w:rtl w:val="0"/>
              </w:rPr>
              <w:t xml:space="preserve">.  </w:t>
            </w:r>
          </w:p>
        </w:tc>
      </w:tr>
    </w:tbl>
    <w:p w:rsidR="00000000" w:rsidDel="00000000" w:rsidP="00000000" w:rsidRDefault="00000000" w:rsidRPr="00000000" w14:paraId="00000021">
      <w:pPr>
        <w:spacing w:after="200" w:before="0" w:line="240" w:lineRule="auto"/>
        <w:ind w:left="72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22">
      <w:pPr>
        <w:spacing w:after="200" w:before="0" w:line="240" w:lineRule="auto"/>
        <w:ind w:left="720" w:firstLine="0"/>
        <w:jc w:val="center"/>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b w:val="1"/>
          <w:bCs w:val="1"/>
          <w:sz w:val="18"/>
          <w:szCs w:val="18"/>
        </w:rPr>
        <w:drawing>
          <wp:inline distB="114300" distT="114300" distL="114300" distR="114300">
            <wp:extent cx="3913388" cy="2329397"/>
            <wp:effectExtent b="0" l="0" r="0" t="0"/>
            <wp:docPr id="12"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3913388" cy="2329397"/>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spacing w:after="20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 1. Діаграма “Потреба у в'язаних виробах.</w:t>
      </w:r>
      <w:r w:rsidDel="00000000" w:rsidR="00000000" w:rsidRPr="00000000">
        <w:rPr>
          <w:rFonts w:ascii="Times New Roman" w:cs="Times New Roman" w:eastAsia="Times New Roman" w:hAnsi="Times New Roman"/>
          <w:i w:val="1"/>
          <w:iCs w:val="1"/>
          <w:sz w:val="18"/>
          <w:szCs w:val="18"/>
          <w:rtl w:val="0"/>
        </w:rPr>
        <w:t xml:space="preserve"> </w:t>
      </w:r>
      <w:r w:rsidDel="00000000" w:rsidR="00000000" w:rsidRPr="00000000">
        <w:rPr>
          <w:rFonts w:ascii="Times New Roman" w:cs="Times New Roman" w:eastAsia="Times New Roman" w:hAnsi="Times New Roman"/>
          <w:sz w:val="18"/>
          <w:szCs w:val="18"/>
          <w:rtl w:val="0"/>
        </w:rPr>
        <w:t xml:space="preserve">Примітка. Джерело: [1]. </w:t>
      </w:r>
    </w:p>
    <w:p w:rsidR="00000000" w:rsidDel="00000000" w:rsidP="00000000" w:rsidRDefault="00000000" w:rsidRPr="00000000" w14:paraId="00000024">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18"/>
          <w:szCs w:val="18"/>
          <w:rtl w:val="0"/>
        </w:rPr>
        <w:t xml:space="preserve">(Повний опис джерела див. у розділі “Методика”).</w:t>
      </w:r>
      <w:r w:rsidDel="00000000" w:rsidR="00000000" w:rsidRPr="00000000">
        <w:rPr>
          <w:rtl w:val="0"/>
        </w:rPr>
      </w:r>
    </w:p>
    <w:p w:rsidR="00000000" w:rsidDel="00000000" w:rsidP="00000000" w:rsidRDefault="00000000" w:rsidRPr="00000000" w14:paraId="00000025">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 Користуючись даними діаграми, виберіть</w:t>
      </w:r>
      <w:r w:rsidDel="00000000" w:rsidR="00000000" w:rsidRPr="00000000">
        <w:rPr>
          <w:rFonts w:ascii="Times New Roman" w:cs="Times New Roman" w:eastAsia="Times New Roman" w:hAnsi="Times New Roman"/>
          <w:b w:val="1"/>
          <w:bCs w:val="1"/>
          <w:sz w:val="26"/>
          <w:szCs w:val="26"/>
          <w:rtl w:val="0"/>
        </w:rPr>
        <w:t xml:space="preserve"> чотири в'язані аксесуари, які є найбільш необхідними для геологорозвідників у холодну пору року.</w:t>
      </w:r>
    </w:p>
    <w:p w:rsidR="00000000" w:rsidDel="00000000" w:rsidP="00000000" w:rsidRDefault="00000000" w:rsidRPr="00000000" w14:paraId="00000026">
      <w:pPr>
        <w:spacing w:after="200" w:before="0" w:line="240" w:lineRule="auto"/>
        <w:ind w:left="992.125984251968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Шкарпетки</w:t>
      </w:r>
    </w:p>
    <w:p w:rsidR="00000000" w:rsidDel="00000000" w:rsidP="00000000" w:rsidRDefault="00000000" w:rsidRPr="00000000" w14:paraId="00000027">
      <w:pPr>
        <w:spacing w:after="200" w:before="0" w:line="240" w:lineRule="auto"/>
        <w:ind w:left="992.125984251968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Теплі шкарпетки</w:t>
      </w:r>
    </w:p>
    <w:p w:rsidR="00000000" w:rsidDel="00000000" w:rsidP="00000000" w:rsidRDefault="00000000" w:rsidRPr="00000000" w14:paraId="00000028">
      <w:pPr>
        <w:spacing w:after="200" w:before="0" w:line="240" w:lineRule="auto"/>
        <w:ind w:left="992.125984251968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Ажурний шарф</w:t>
      </w:r>
    </w:p>
    <w:p w:rsidR="00000000" w:rsidDel="00000000" w:rsidP="00000000" w:rsidRDefault="00000000" w:rsidRPr="00000000" w14:paraId="00000029">
      <w:pPr>
        <w:spacing w:after="200" w:before="0" w:line="240" w:lineRule="auto"/>
        <w:ind w:left="992.125984251968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Рукавиці</w:t>
      </w:r>
    </w:p>
    <w:p w:rsidR="00000000" w:rsidDel="00000000" w:rsidP="00000000" w:rsidRDefault="00000000" w:rsidRPr="00000000" w14:paraId="0000002A">
      <w:pPr>
        <w:spacing w:after="200" w:before="0" w:line="240" w:lineRule="auto"/>
        <w:ind w:left="992.125984251968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 </w:t>
      </w:r>
      <w:r w:rsidDel="00000000" w:rsidR="00000000" w:rsidRPr="00000000">
        <w:rPr>
          <w:rFonts w:ascii="Times New Roman" w:cs="Times New Roman" w:eastAsia="Times New Roman" w:hAnsi="Times New Roman"/>
          <w:sz w:val="26"/>
          <w:szCs w:val="26"/>
          <w:rtl w:val="0"/>
        </w:rPr>
        <w:t xml:space="preserve">Шапочка</w:t>
      </w:r>
    </w:p>
    <w:p w:rsidR="00000000" w:rsidDel="00000000" w:rsidP="00000000" w:rsidRDefault="00000000" w:rsidRPr="00000000" w14:paraId="0000002B">
      <w:pPr>
        <w:spacing w:after="200" w:before="0" w:line="240" w:lineRule="auto"/>
        <w:ind w:left="992.125984251968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Е</w:t>
      </w:r>
      <w:r w:rsidDel="00000000" w:rsidR="00000000" w:rsidRPr="00000000">
        <w:rPr>
          <w:rFonts w:ascii="Times New Roman" w:cs="Times New Roman" w:eastAsia="Times New Roman" w:hAnsi="Times New Roman"/>
          <w:sz w:val="26"/>
          <w:szCs w:val="26"/>
          <w:rtl w:val="0"/>
        </w:rPr>
        <w:t xml:space="preserve"> Шарф-баф</w:t>
      </w:r>
    </w:p>
    <w:p w:rsidR="00000000" w:rsidDel="00000000" w:rsidP="00000000" w:rsidRDefault="00000000" w:rsidRPr="00000000" w14:paraId="0000002C">
      <w:pPr>
        <w:spacing w:after="200" w:before="0" w:line="240" w:lineRule="auto"/>
        <w:ind w:left="992.125984251968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Ж </w:t>
      </w:r>
      <w:r w:rsidDel="00000000" w:rsidR="00000000" w:rsidRPr="00000000">
        <w:rPr>
          <w:rFonts w:ascii="Times New Roman" w:cs="Times New Roman" w:eastAsia="Times New Roman" w:hAnsi="Times New Roman"/>
          <w:sz w:val="26"/>
          <w:szCs w:val="26"/>
          <w:rtl w:val="0"/>
        </w:rPr>
        <w:t xml:space="preserve">В’язана панама</w:t>
      </w:r>
    </w:p>
    <w:p w:rsidR="00000000" w:rsidDel="00000000" w:rsidP="00000000" w:rsidRDefault="00000000" w:rsidRPr="00000000" w14:paraId="0000002D">
      <w:pPr>
        <w:spacing w:after="200" w:before="0" w:line="240" w:lineRule="auto"/>
        <w:ind w:left="992.125984251968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w:t>
      </w:r>
      <w:r w:rsidDel="00000000" w:rsidR="00000000" w:rsidRPr="00000000">
        <w:rPr>
          <w:rFonts w:ascii="Times New Roman" w:cs="Times New Roman" w:eastAsia="Times New Roman" w:hAnsi="Times New Roman"/>
          <w:sz w:val="26"/>
          <w:szCs w:val="26"/>
          <w:rtl w:val="0"/>
        </w:rPr>
        <w:t xml:space="preserve">  Мітенки</w:t>
      </w:r>
    </w:p>
    <w:p w:rsidR="00000000" w:rsidDel="00000000" w:rsidP="00000000" w:rsidRDefault="00000000" w:rsidRPr="00000000" w14:paraId="0000002E">
      <w:pPr>
        <w:spacing w:after="200" w:before="0" w:line="240" w:lineRule="auto"/>
        <w:ind w:left="992.125984251968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І  </w:t>
      </w:r>
      <w:r w:rsidDel="00000000" w:rsidR="00000000" w:rsidRPr="00000000">
        <w:rPr>
          <w:rFonts w:ascii="Times New Roman" w:cs="Times New Roman" w:eastAsia="Times New Roman" w:hAnsi="Times New Roman"/>
          <w:sz w:val="26"/>
          <w:szCs w:val="26"/>
          <w:rtl w:val="0"/>
        </w:rPr>
        <w:t xml:space="preserve">Балаклава </w:t>
      </w:r>
    </w:p>
    <w:tbl>
      <w:tblPr>
        <w:tblStyle w:val="Table5"/>
        <w:tblW w:w="96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45"/>
        <w:tblGridChange w:id="0">
          <w:tblGrid>
            <w:gridCol w:w="9645"/>
          </w:tblGrid>
        </w:tblGridChange>
      </w:tblGrid>
      <w:tr>
        <w:trPr>
          <w:cantSplit w:val="0"/>
          <w:trHeight w:val="810" w:hRule="atLeast"/>
          <w:tblHeader w:val="0"/>
        </w:trPr>
        <w:tc>
          <w:tcPr>
            <w:tcBorders>
              <w:top w:color="000000" w:space="0" w:sz="7" w:val="single"/>
              <w:left w:color="000000" w:space="0" w:sz="7" w:val="single"/>
              <w:bottom w:color="000000" w:space="0" w:sz="7" w:val="single"/>
              <w:right w:color="000000" w:space="0" w:sz="7" w:val="single"/>
            </w:tcBorders>
            <w:shd w:fill="fff2cc" w:val="clear"/>
            <w:tcMar>
              <w:top w:w="0.0" w:type="dxa"/>
              <w:left w:w="100.0" w:type="dxa"/>
              <w:bottom w:w="0.0" w:type="dxa"/>
              <w:right w:w="100.0" w:type="dxa"/>
            </w:tcMar>
            <w:vAlign w:val="top"/>
          </w:tcPr>
          <w:p w:rsidR="00000000" w:rsidDel="00000000" w:rsidP="00000000" w:rsidRDefault="00000000" w:rsidRPr="00000000" w14:paraId="0000002F">
            <w:pPr>
              <w:spacing w:after="200" w:before="0" w:line="240" w:lineRule="auto"/>
              <w:ind w:left="4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Для теплого зимового одягу слід застосовувати матеріали, що забезпечують тепло, сухість та захист від вітру за принципом багатошаровості: термобілизна,  утеплювач та верхній одяг. Ключові властивості матеріалів – це терморегуляція, вологовідведення, зносостійкість та захист від негоди.</w:t>
            </w:r>
          </w:p>
        </w:tc>
      </w:tr>
    </w:tbl>
    <w:p w:rsidR="00000000" w:rsidDel="00000000" w:rsidP="00000000" w:rsidRDefault="00000000" w:rsidRPr="00000000" w14:paraId="00000030">
      <w:pPr>
        <w:spacing w:after="200" w:before="0" w:line="240" w:lineRule="auto"/>
        <w:ind w:left="0" w:right="7.204724409448886" w:firstLine="0"/>
        <w:jc w:val="both"/>
        <w:rPr>
          <w:rFonts w:ascii="Times New Roman" w:cs="Times New Roman" w:eastAsia="Times New Roman" w:hAnsi="Times New Roman"/>
          <w:color w:val="040c28"/>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3. Установіть відповідність між ключовими властивостями пряжі та  їх обґрунтуванням. </w:t>
      </w:r>
      <w:r w:rsidDel="00000000" w:rsidR="00000000" w:rsidRPr="00000000">
        <w:rPr>
          <w:rtl w:val="0"/>
        </w:rPr>
      </w:r>
    </w:p>
    <w:tbl>
      <w:tblPr>
        <w:tblStyle w:val="Table6"/>
        <w:tblW w:w="96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55"/>
        <w:gridCol w:w="6945"/>
        <w:tblGridChange w:id="0">
          <w:tblGrid>
            <w:gridCol w:w="2655"/>
            <w:gridCol w:w="6945"/>
          </w:tblGrid>
        </w:tblGridChange>
      </w:tblGrid>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1"/>
                <w:bCs w:val="1"/>
                <w:color w:val="040c28"/>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Властивості пряжі</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1"/>
                <w:bCs w:val="1"/>
                <w:color w:val="040c28"/>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Обґрунтування</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1.73228346456688" w:right="0" w:firstLine="0"/>
              <w:rPr>
                <w:rFonts w:ascii="Times New Roman" w:cs="Times New Roman" w:eastAsia="Times New Roman" w:hAnsi="Times New Roman"/>
                <w:color w:val="040c28"/>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1</w:t>
            </w:r>
            <w:r w:rsidDel="00000000" w:rsidR="00000000" w:rsidRPr="00000000">
              <w:rPr>
                <w:rFonts w:ascii="Times New Roman" w:cs="Times New Roman" w:eastAsia="Times New Roman" w:hAnsi="Times New Roman"/>
                <w:color w:val="040c28"/>
                <w:sz w:val="26"/>
                <w:szCs w:val="26"/>
                <w:rtl w:val="0"/>
              </w:rPr>
              <w:t xml:space="preserve">   Теплоізоляція</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25.19685039370046" w:right="0" w:hanging="283.46456692913335"/>
              <w:rPr>
                <w:rFonts w:ascii="Times New Roman" w:cs="Times New Roman" w:eastAsia="Times New Roman" w:hAnsi="Times New Roman"/>
                <w:color w:val="040c28"/>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А </w:t>
            </w:r>
            <w:r w:rsidDel="00000000" w:rsidR="00000000" w:rsidRPr="00000000">
              <w:rPr>
                <w:rFonts w:ascii="Times New Roman" w:cs="Times New Roman" w:eastAsia="Times New Roman" w:hAnsi="Times New Roman"/>
                <w:color w:val="040c28"/>
                <w:sz w:val="26"/>
                <w:szCs w:val="26"/>
                <w:rtl w:val="0"/>
              </w:rPr>
              <w:t xml:space="preserve">Забезпечує комфорт під час тривалого носіння, зменшуючи ризик подразнень та реакцій на чутливій  шкірі.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1.73228346456688" w:right="0" w:firstLine="0"/>
              <w:rPr>
                <w:rFonts w:ascii="Times New Roman" w:cs="Times New Roman" w:eastAsia="Times New Roman" w:hAnsi="Times New Roman"/>
                <w:color w:val="040c28"/>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2</w:t>
            </w:r>
            <w:r w:rsidDel="00000000" w:rsidR="00000000" w:rsidRPr="00000000">
              <w:rPr>
                <w:rFonts w:ascii="Times New Roman" w:cs="Times New Roman" w:eastAsia="Times New Roman" w:hAnsi="Times New Roman"/>
                <w:color w:val="040c28"/>
                <w:sz w:val="26"/>
                <w:szCs w:val="26"/>
                <w:rtl w:val="0"/>
              </w:rPr>
              <w:t xml:space="preserve">    Міцність</w:t>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25.19685039370046" w:right="0" w:hanging="283.46456692913335"/>
              <w:rPr>
                <w:rFonts w:ascii="Times New Roman" w:cs="Times New Roman" w:eastAsia="Times New Roman" w:hAnsi="Times New Roman"/>
                <w:color w:val="040c28"/>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Б</w:t>
            </w:r>
            <w:r w:rsidDel="00000000" w:rsidR="00000000" w:rsidRPr="00000000">
              <w:rPr>
                <w:rFonts w:ascii="Times New Roman" w:cs="Times New Roman" w:eastAsia="Times New Roman" w:hAnsi="Times New Roman"/>
                <w:color w:val="040c28"/>
                <w:sz w:val="26"/>
                <w:szCs w:val="26"/>
                <w:rtl w:val="0"/>
              </w:rPr>
              <w:t xml:space="preserve"> Дозволяє виробу зберігати тепло навіть у найсуворіших умовах, захищаючи від переохолодження.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1.73228346456688" w:right="0" w:firstLine="0"/>
              <w:rPr>
                <w:rFonts w:ascii="Times New Roman" w:cs="Times New Roman" w:eastAsia="Times New Roman" w:hAnsi="Times New Roman"/>
                <w:color w:val="040c28"/>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3 </w:t>
            </w:r>
            <w:r w:rsidDel="00000000" w:rsidR="00000000" w:rsidRPr="00000000">
              <w:rPr>
                <w:rFonts w:ascii="Times New Roman" w:cs="Times New Roman" w:eastAsia="Times New Roman" w:hAnsi="Times New Roman"/>
                <w:color w:val="040c28"/>
                <w:sz w:val="26"/>
                <w:szCs w:val="26"/>
                <w:rtl w:val="0"/>
              </w:rPr>
              <w:t xml:space="preserve">  Гіпоалергенність</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25.19685039370046" w:right="0" w:hanging="283.46456692913335"/>
              <w:rPr>
                <w:rFonts w:ascii="Times New Roman" w:cs="Times New Roman" w:eastAsia="Times New Roman" w:hAnsi="Times New Roman"/>
                <w:color w:val="040c28"/>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В </w:t>
            </w:r>
            <w:r w:rsidDel="00000000" w:rsidR="00000000" w:rsidRPr="00000000">
              <w:rPr>
                <w:rFonts w:ascii="Times New Roman" w:cs="Times New Roman" w:eastAsia="Times New Roman" w:hAnsi="Times New Roman"/>
                <w:color w:val="040c28"/>
                <w:sz w:val="26"/>
                <w:szCs w:val="26"/>
                <w:rtl w:val="0"/>
              </w:rPr>
              <w:t xml:space="preserve">Гарантує довговічність та стійкість виробу до інтенсивного використання та прання, що важливо в польових умовах.</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1.73228346456688" w:right="0" w:firstLine="0"/>
              <w:rPr>
                <w:rFonts w:ascii="Times New Roman" w:cs="Times New Roman" w:eastAsia="Times New Roman" w:hAnsi="Times New Roman"/>
                <w:color w:val="040c28"/>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4</w:t>
            </w:r>
            <w:r w:rsidDel="00000000" w:rsidR="00000000" w:rsidRPr="00000000">
              <w:rPr>
                <w:rFonts w:ascii="Times New Roman" w:cs="Times New Roman" w:eastAsia="Times New Roman" w:hAnsi="Times New Roman"/>
                <w:color w:val="040c28"/>
                <w:sz w:val="26"/>
                <w:szCs w:val="26"/>
                <w:rtl w:val="0"/>
              </w:rPr>
              <w:t xml:space="preserve">   Швидке висихання</w:t>
            </w:r>
          </w:p>
        </w:tc>
        <w:tc>
          <w:tcPr>
            <w:shd w:fill="auto" w:val="clear"/>
            <w:tcMar>
              <w:top w:w="100.0" w:type="dxa"/>
              <w:left w:w="100.0" w:type="dxa"/>
              <w:bottom w:w="100.0" w:type="dxa"/>
              <w:right w:w="100.0" w:type="dxa"/>
            </w:tcMar>
            <w:vAlign w:val="top"/>
          </w:tcPr>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20" w:right="0" w:hanging="285"/>
              <w:rPr>
                <w:rFonts w:ascii="Times New Roman" w:cs="Times New Roman" w:eastAsia="Times New Roman" w:hAnsi="Times New Roman"/>
                <w:color w:val="040c28"/>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Г</w:t>
            </w:r>
            <w:r w:rsidDel="00000000" w:rsidR="00000000" w:rsidRPr="00000000">
              <w:rPr>
                <w:rFonts w:ascii="Times New Roman" w:cs="Times New Roman" w:eastAsia="Times New Roman" w:hAnsi="Times New Roman"/>
                <w:color w:val="040c28"/>
                <w:sz w:val="26"/>
                <w:szCs w:val="26"/>
                <w:rtl w:val="0"/>
              </w:rPr>
              <w:t xml:space="preserve"> Запобігає тривалому перебуванню виробу вологим після дощу або потовиділення, зменшуючи ризик переохолодження та дискомфорту.</w:t>
            </w:r>
          </w:p>
        </w:tc>
      </w:tr>
    </w:tbl>
    <w:p w:rsidR="00000000" w:rsidDel="00000000" w:rsidP="00000000" w:rsidRDefault="00000000" w:rsidRPr="00000000" w14:paraId="0000003B">
      <w:pPr>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bl>
      <w:tblPr>
        <w:tblStyle w:val="Table7"/>
        <w:tblW w:w="1984.2519685039372"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96.85039370078744"/>
        <w:gridCol w:w="396.85039370078744"/>
        <w:gridCol w:w="396.85039370078744"/>
        <w:gridCol w:w="396.85039370078744"/>
        <w:gridCol w:w="396.85039370078744"/>
        <w:tblGridChange w:id="0">
          <w:tblGrid>
            <w:gridCol w:w="396.85039370078744"/>
            <w:gridCol w:w="396.85039370078744"/>
            <w:gridCol w:w="396.85039370078744"/>
            <w:gridCol w:w="396.85039370078744"/>
            <w:gridCol w:w="396.85039370078744"/>
          </w:tblGrid>
        </w:tblGridChange>
      </w:tblGrid>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color w:val="ff0000"/>
                <w:sz w:val="26"/>
                <w:szCs w:val="26"/>
              </w:rPr>
            </w:pPr>
            <w:r w:rsidDel="00000000" w:rsidR="00000000" w:rsidRPr="00000000">
              <w:rPr>
                <w:rtl w:val="0"/>
              </w:rPr>
            </w:r>
          </w:p>
        </w:tc>
      </w:tr>
    </w:tbl>
    <w:p w:rsidR="00000000" w:rsidDel="00000000" w:rsidP="00000000" w:rsidRDefault="00000000" w:rsidRPr="00000000" w14:paraId="00000055">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bl>
      <w:tblPr>
        <w:tblStyle w:val="Table8"/>
        <w:tblW w:w="96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45"/>
        <w:tblGridChange w:id="0">
          <w:tblGrid>
            <w:gridCol w:w="9645"/>
          </w:tblGrid>
        </w:tblGridChange>
      </w:tblGrid>
      <w:tr>
        <w:trPr>
          <w:cantSplit w:val="0"/>
          <w:trHeight w:val="810" w:hRule="atLeast"/>
          <w:tblHeader w:val="0"/>
        </w:trPr>
        <w:tc>
          <w:tcPr>
            <w:tcBorders>
              <w:top w:color="000000" w:space="0" w:sz="7" w:val="single"/>
              <w:left w:color="000000" w:space="0" w:sz="7" w:val="single"/>
              <w:bottom w:color="000000" w:space="0" w:sz="7" w:val="single"/>
              <w:right w:color="000000" w:space="0" w:sz="7" w:val="single"/>
            </w:tcBorders>
            <w:shd w:fill="fff2cc" w:val="clear"/>
            <w:tcMar>
              <w:top w:w="0.0" w:type="dxa"/>
              <w:left w:w="100.0" w:type="dxa"/>
              <w:bottom w:w="0.0" w:type="dxa"/>
              <w:right w:w="100.0" w:type="dxa"/>
            </w:tcMar>
            <w:vAlign w:val="top"/>
          </w:tcPr>
          <w:p w:rsidR="00000000" w:rsidDel="00000000" w:rsidP="00000000" w:rsidRDefault="00000000" w:rsidRPr="00000000" w14:paraId="00000056">
            <w:pPr>
              <w:spacing w:after="200" w:before="0" w:line="240" w:lineRule="auto"/>
              <w:ind w:left="4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r w:rsidDel="00000000" w:rsidR="00000000" w:rsidRPr="00000000">
              <w:rPr>
                <w:rFonts w:ascii="Times New Roman" w:cs="Times New Roman" w:eastAsia="Times New Roman" w:hAnsi="Times New Roman"/>
                <w:color w:val="073763"/>
                <w:sz w:val="26"/>
                <w:szCs w:val="26"/>
                <w:rtl w:val="0"/>
              </w:rPr>
              <w:tab/>
            </w:r>
            <w:r w:rsidDel="00000000" w:rsidR="00000000" w:rsidRPr="00000000">
              <w:rPr>
                <w:rFonts w:ascii="Times New Roman" w:cs="Times New Roman" w:eastAsia="Times New Roman" w:hAnsi="Times New Roman"/>
                <w:b w:val="1"/>
                <w:bCs w:val="1"/>
                <w:color w:val="073763"/>
                <w:sz w:val="26"/>
                <w:szCs w:val="26"/>
                <w:rtl w:val="0"/>
              </w:rPr>
              <w:t xml:space="preserve">Основна мета експедиційного спорядження – забезпечити найвищу ефективність у практичних умовах. Колір експедиційного спорядження важливий не лише з точки зору зовнішнього вигляду, а й із практичного боку. Геологи обирають спорядження, керуючись як його функціональними ознаками, так і естетичними вподобаннями. Колір також впливає на зносостійкість: темні тони менш схильні до забруднень, тоді як світлі швидко втрачають привабливість. Колір, малюнок, фактура одягу  мають відповідати місцевим умовам та завданням, щоб забезпечити ефективність та комфорт.</w:t>
            </w:r>
          </w:p>
        </w:tc>
      </w:tr>
    </w:tbl>
    <w:p w:rsidR="00000000" w:rsidDel="00000000" w:rsidP="00000000" w:rsidRDefault="00000000" w:rsidRPr="00000000" w14:paraId="00000057">
      <w:pPr>
        <w:spacing w:after="200" w:before="0" w:line="240" w:lineRule="auto"/>
        <w:ind w:left="0" w:right="7.204724409448886" w:firstLine="0"/>
        <w:jc w:val="both"/>
        <w:rPr>
          <w:rFonts w:ascii="Times New Roman" w:cs="Times New Roman" w:eastAsia="Times New Roman" w:hAnsi="Times New Roman"/>
          <w:b w:val="1"/>
          <w:bCs w:val="1"/>
          <w:color w:val="040c28"/>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4. Поясніть, чому використання яскравих або світлих кольорів пряжі є небажаним для в'язаних аксесуарів, призначених для тривалої геологорозвідувальної експедиції в польових умовах. Виберіть одну найбільш точну та вагому відповідь.</w:t>
      </w:r>
    </w:p>
    <w:p w:rsidR="00000000" w:rsidDel="00000000" w:rsidP="00000000" w:rsidRDefault="00000000" w:rsidRPr="00000000" w14:paraId="00000058">
      <w:pPr>
        <w:spacing w:after="200" w:before="0" w:line="240" w:lineRule="auto"/>
        <w:ind w:left="1133.858267716535" w:right="7.204724409448886" w:hanging="425.19685039370046"/>
        <w:jc w:val="both"/>
        <w:rPr>
          <w:rFonts w:ascii="Times New Roman" w:cs="Times New Roman" w:eastAsia="Times New Roman" w:hAnsi="Times New Roman"/>
          <w:color w:val="040c28"/>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А</w:t>
      </w:r>
      <w:r w:rsidDel="00000000" w:rsidR="00000000" w:rsidRPr="00000000">
        <w:rPr>
          <w:rFonts w:ascii="Times New Roman" w:cs="Times New Roman" w:eastAsia="Times New Roman" w:hAnsi="Times New Roman"/>
          <w:color w:val="040c28"/>
          <w:sz w:val="26"/>
          <w:szCs w:val="26"/>
          <w:rtl w:val="0"/>
        </w:rPr>
        <w:t xml:space="preserve"> Яскраві пігменти у фарбі можуть викликати алергічні реакції на шкірі геологів, які працюють у суворих умовах.</w:t>
      </w:r>
    </w:p>
    <w:p w:rsidR="00000000" w:rsidDel="00000000" w:rsidP="00000000" w:rsidRDefault="00000000" w:rsidRPr="00000000" w14:paraId="00000059">
      <w:pPr>
        <w:spacing w:after="200" w:before="0" w:line="240" w:lineRule="auto"/>
        <w:ind w:left="1133.858267716535" w:right="7.204724409448886" w:hanging="425.19685039370046"/>
        <w:jc w:val="both"/>
        <w:rPr>
          <w:rFonts w:ascii="Times New Roman" w:cs="Times New Roman" w:eastAsia="Times New Roman" w:hAnsi="Times New Roman"/>
          <w:color w:val="040c28"/>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Б</w:t>
      </w:r>
      <w:r w:rsidDel="00000000" w:rsidR="00000000" w:rsidRPr="00000000">
        <w:rPr>
          <w:rFonts w:ascii="Times New Roman" w:cs="Times New Roman" w:eastAsia="Times New Roman" w:hAnsi="Times New Roman"/>
          <w:color w:val="040c28"/>
          <w:sz w:val="26"/>
          <w:szCs w:val="26"/>
          <w:rtl w:val="0"/>
        </w:rPr>
        <w:t xml:space="preserve"> Яскраві та світлі кольори надзвичайно швидко забруднюються та затираються. </w:t>
      </w:r>
    </w:p>
    <w:p w:rsidR="00000000" w:rsidDel="00000000" w:rsidP="00000000" w:rsidRDefault="00000000" w:rsidRPr="00000000" w14:paraId="0000005A">
      <w:pPr>
        <w:spacing w:after="200" w:before="0" w:line="240" w:lineRule="auto"/>
        <w:ind w:left="1133.858267716535" w:right="7.204724409448886" w:hanging="425.19685039370046"/>
        <w:jc w:val="both"/>
        <w:rPr>
          <w:rFonts w:ascii="Times New Roman" w:cs="Times New Roman" w:eastAsia="Times New Roman" w:hAnsi="Times New Roman"/>
          <w:color w:val="040c28"/>
          <w:sz w:val="26"/>
          <w:szCs w:val="26"/>
        </w:rPr>
      </w:pPr>
      <w:r w:rsidDel="00000000" w:rsidR="00000000" w:rsidRPr="00000000">
        <w:rPr>
          <w:rtl w:val="0"/>
        </w:rPr>
      </w:r>
    </w:p>
    <w:p w:rsidR="00000000" w:rsidDel="00000000" w:rsidP="00000000" w:rsidRDefault="00000000" w:rsidRPr="00000000" w14:paraId="0000005B">
      <w:pPr>
        <w:spacing w:after="200" w:before="0" w:line="240" w:lineRule="auto"/>
        <w:ind w:left="1133.858267716535" w:right="7.204724409448886" w:hanging="425.19685039370046"/>
        <w:jc w:val="both"/>
        <w:rPr>
          <w:rFonts w:ascii="Times New Roman" w:cs="Times New Roman" w:eastAsia="Times New Roman" w:hAnsi="Times New Roman"/>
          <w:color w:val="040c28"/>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В</w:t>
      </w:r>
      <w:r w:rsidDel="00000000" w:rsidR="00000000" w:rsidRPr="00000000">
        <w:rPr>
          <w:rFonts w:ascii="Times New Roman" w:cs="Times New Roman" w:eastAsia="Times New Roman" w:hAnsi="Times New Roman"/>
          <w:color w:val="040c28"/>
          <w:sz w:val="26"/>
          <w:szCs w:val="26"/>
          <w:rtl w:val="0"/>
        </w:rPr>
        <w:t xml:space="preserve">  Яскраві кольори роблять виріб надто помітним на місцевості, що може відволікати увагу під час фотофіксації об'єктів або спостережень.</w:t>
      </w:r>
    </w:p>
    <w:p w:rsidR="00000000" w:rsidDel="00000000" w:rsidP="00000000" w:rsidRDefault="00000000" w:rsidRPr="00000000" w14:paraId="0000005C">
      <w:pPr>
        <w:spacing w:after="200" w:before="0" w:line="240" w:lineRule="auto"/>
        <w:ind w:left="1133.858267716535" w:right="7.204724409448886" w:hanging="425.19685039370046"/>
        <w:jc w:val="both"/>
        <w:rPr>
          <w:rFonts w:ascii="Times New Roman" w:cs="Times New Roman" w:eastAsia="Times New Roman" w:hAnsi="Times New Roman"/>
          <w:color w:val="040c28"/>
          <w:sz w:val="26"/>
          <w:szCs w:val="26"/>
        </w:rPr>
      </w:pPr>
      <w:r w:rsidDel="00000000" w:rsidR="00000000" w:rsidRPr="00000000">
        <w:rPr>
          <w:rFonts w:ascii="Times New Roman" w:cs="Times New Roman" w:eastAsia="Times New Roman" w:hAnsi="Times New Roman"/>
          <w:b w:val="1"/>
          <w:bCs w:val="1"/>
          <w:color w:val="040c28"/>
          <w:sz w:val="26"/>
          <w:szCs w:val="26"/>
          <w:rtl w:val="0"/>
        </w:rPr>
        <w:t xml:space="preserve">Г</w:t>
      </w:r>
      <w:r w:rsidDel="00000000" w:rsidR="00000000" w:rsidRPr="00000000">
        <w:rPr>
          <w:rFonts w:ascii="Times New Roman" w:cs="Times New Roman" w:eastAsia="Times New Roman" w:hAnsi="Times New Roman"/>
          <w:color w:val="040c28"/>
          <w:sz w:val="26"/>
          <w:szCs w:val="26"/>
          <w:rtl w:val="0"/>
        </w:rPr>
        <w:t xml:space="preserve">   Яскраві кольори виготовляються із синтетичної пряжі, яка не забезпечує належної теплоізоляції.</w:t>
      </w:r>
    </w:p>
    <w:p w:rsidR="00000000" w:rsidDel="00000000" w:rsidP="00000000" w:rsidRDefault="00000000" w:rsidRPr="00000000" w14:paraId="0000005D">
      <w:pPr>
        <w:spacing w:after="200" w:before="0" w:line="240" w:lineRule="auto"/>
        <w:ind w:left="0" w:right="7.204724409448886"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5</w:t>
      </w:r>
      <w:r w:rsidDel="00000000" w:rsidR="00000000" w:rsidRPr="00000000">
        <w:rPr>
          <w:rFonts w:ascii="Times New Roman" w:cs="Times New Roman" w:eastAsia="Times New Roman" w:hAnsi="Times New Roman"/>
          <w:b w:val="1"/>
          <w:bCs w:val="1"/>
          <w:sz w:val="26"/>
          <w:szCs w:val="26"/>
          <w:rtl w:val="0"/>
        </w:rPr>
        <w:t xml:space="preserve">. Речі, в’язані пікселем, можна виготовити, використовуючи один із видів в’язання.  Установіть відповідність між видом традиційного в’язання і його зображенням:</w:t>
      </w:r>
    </w:p>
    <w:p w:rsidR="00000000" w:rsidDel="00000000" w:rsidP="00000000" w:rsidRDefault="00000000" w:rsidRPr="00000000" w14:paraId="0000005E">
      <w:pPr>
        <w:spacing w:after="200" w:before="0" w:line="240" w:lineRule="auto"/>
        <w:ind w:left="708.6614173228347" w:right="-60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 </w:t>
      </w:r>
      <w:r w:rsidDel="00000000" w:rsidR="00000000" w:rsidRPr="00000000">
        <w:rPr>
          <w:rFonts w:ascii="Times New Roman" w:cs="Times New Roman" w:eastAsia="Times New Roman" w:hAnsi="Times New Roman"/>
          <w:sz w:val="26"/>
          <w:szCs w:val="26"/>
          <w:rtl w:val="0"/>
        </w:rPr>
        <w:t xml:space="preserve"> Ажурне в'язання                                                          </w:t>
      </w:r>
    </w:p>
    <w:p w:rsidR="00000000" w:rsidDel="00000000" w:rsidP="00000000" w:rsidRDefault="00000000" w:rsidRPr="00000000" w14:paraId="0000005F">
      <w:pPr>
        <w:spacing w:after="200" w:before="0" w:line="240" w:lineRule="auto"/>
        <w:ind w:left="708.6614173228347" w:right="-60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 </w:t>
      </w:r>
      <w:r w:rsidDel="00000000" w:rsidR="00000000" w:rsidRPr="00000000">
        <w:rPr>
          <w:rFonts w:ascii="Times New Roman" w:cs="Times New Roman" w:eastAsia="Times New Roman" w:hAnsi="Times New Roman"/>
          <w:sz w:val="26"/>
          <w:szCs w:val="26"/>
          <w:rtl w:val="0"/>
        </w:rPr>
        <w:t xml:space="preserve"> Однобічне в’язання</w:t>
      </w:r>
    </w:p>
    <w:p w:rsidR="00000000" w:rsidDel="00000000" w:rsidP="00000000" w:rsidRDefault="00000000" w:rsidRPr="00000000" w14:paraId="00000060">
      <w:pPr>
        <w:spacing w:after="200" w:before="0" w:line="240" w:lineRule="auto"/>
        <w:ind w:left="708.6614173228347" w:right="-60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  </w:t>
      </w:r>
      <w:r w:rsidDel="00000000" w:rsidR="00000000" w:rsidRPr="00000000">
        <w:rPr>
          <w:rFonts w:ascii="Times New Roman" w:cs="Times New Roman" w:eastAsia="Times New Roman" w:hAnsi="Times New Roman"/>
          <w:sz w:val="26"/>
          <w:szCs w:val="26"/>
          <w:rtl w:val="0"/>
        </w:rPr>
        <w:t xml:space="preserve">Об’ємне  в’язання</w:t>
      </w:r>
    </w:p>
    <w:p w:rsidR="00000000" w:rsidDel="00000000" w:rsidP="00000000" w:rsidRDefault="00000000" w:rsidRPr="00000000" w14:paraId="00000061">
      <w:pPr>
        <w:spacing w:after="200" w:before="0" w:line="240" w:lineRule="auto"/>
        <w:ind w:left="708.6614173228347" w:right="-60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   </w:t>
      </w:r>
      <w:r w:rsidDel="00000000" w:rsidR="00000000" w:rsidRPr="00000000">
        <w:rPr>
          <w:rFonts w:ascii="Times New Roman" w:cs="Times New Roman" w:eastAsia="Times New Roman" w:hAnsi="Times New Roman"/>
          <w:sz w:val="26"/>
          <w:szCs w:val="26"/>
          <w:rtl w:val="0"/>
        </w:rPr>
        <w:t xml:space="preserve">Пласке в’язання</w:t>
      </w:r>
    </w:p>
    <w:p w:rsidR="00000000" w:rsidDel="00000000" w:rsidP="00000000" w:rsidRDefault="00000000" w:rsidRPr="00000000" w14:paraId="00000062">
      <w:pPr>
        <w:spacing w:after="200" w:before="0" w:line="240" w:lineRule="auto"/>
        <w:ind w:left="708.6614173228347" w:right="-60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5  </w:t>
      </w:r>
      <w:r w:rsidDel="00000000" w:rsidR="00000000" w:rsidRPr="00000000">
        <w:rPr>
          <w:rFonts w:ascii="Times New Roman" w:cs="Times New Roman" w:eastAsia="Times New Roman" w:hAnsi="Times New Roman"/>
          <w:sz w:val="26"/>
          <w:szCs w:val="26"/>
          <w:rtl w:val="0"/>
        </w:rPr>
        <w:t xml:space="preserve"> Жакардове в’язання</w:t>
      </w:r>
    </w:p>
    <w:tbl>
      <w:tblPr>
        <w:tblStyle w:val="Table9"/>
        <w:tblW w:w="966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20"/>
        <w:gridCol w:w="1935"/>
        <w:gridCol w:w="1935"/>
        <w:gridCol w:w="1935"/>
        <w:gridCol w:w="1935"/>
        <w:tblGridChange w:id="0">
          <w:tblGrid>
            <w:gridCol w:w="1920"/>
            <w:gridCol w:w="1935"/>
            <w:gridCol w:w="1935"/>
            <w:gridCol w:w="1935"/>
            <w:gridCol w:w="193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68.2677165354329"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68.2677165354329"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68.2677165354329"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68.2677165354329"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68.2677165354329"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8">
            <w:pPr>
              <w:spacing w:after="200" w:before="0" w:line="240" w:lineRule="auto"/>
              <w:ind w:right="-68.2677165354329"/>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1009650" cy="622300"/>
                  <wp:effectExtent b="0" l="0" r="0" t="0"/>
                  <wp:docPr id="10" name="image11.png"/>
                  <a:graphic>
                    <a:graphicData uri="http://schemas.openxmlformats.org/drawingml/2006/picture">
                      <pic:pic>
                        <pic:nvPicPr>
                          <pic:cNvPr id="0" name="image11.png"/>
                          <pic:cNvPicPr preferRelativeResize="0"/>
                        </pic:nvPicPr>
                        <pic:blipFill>
                          <a:blip r:embed="rId7"/>
                          <a:srcRect b="0" l="0" r="0" t="0"/>
                          <a:stretch>
                            <a:fillRect/>
                          </a:stretch>
                        </pic:blipFill>
                        <pic:spPr>
                          <a:xfrm>
                            <a:off x="0" y="0"/>
                            <a:ext cx="1009650" cy="6223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spacing w:after="200" w:before="0" w:line="240" w:lineRule="auto"/>
              <w:ind w:right="-68.2677165354329"/>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1009650" cy="685800"/>
                  <wp:effectExtent b="0" l="0" r="0" t="0"/>
                  <wp:docPr id="8" name="image10.png"/>
                  <a:graphic>
                    <a:graphicData uri="http://schemas.openxmlformats.org/drawingml/2006/picture">
                      <pic:pic>
                        <pic:nvPicPr>
                          <pic:cNvPr id="0" name="image10.png"/>
                          <pic:cNvPicPr preferRelativeResize="0"/>
                        </pic:nvPicPr>
                        <pic:blipFill>
                          <a:blip r:embed="rId8"/>
                          <a:srcRect b="0" l="0" r="0" t="0"/>
                          <a:stretch>
                            <a:fillRect/>
                          </a:stretch>
                        </pic:blipFill>
                        <pic:spPr>
                          <a:xfrm>
                            <a:off x="0" y="0"/>
                            <a:ext cx="1009650" cy="685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spacing w:after="200" w:before="0" w:line="240" w:lineRule="auto"/>
              <w:ind w:right="-68.2677165354329"/>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1009650" cy="673100"/>
                  <wp:effectExtent b="0" l="0" r="0" t="0"/>
                  <wp:docPr id="11" name="image12.png"/>
                  <a:graphic>
                    <a:graphicData uri="http://schemas.openxmlformats.org/drawingml/2006/picture">
                      <pic:pic>
                        <pic:nvPicPr>
                          <pic:cNvPr id="0" name="image12.png"/>
                          <pic:cNvPicPr preferRelativeResize="0"/>
                        </pic:nvPicPr>
                        <pic:blipFill>
                          <a:blip r:embed="rId9"/>
                          <a:srcRect b="0" l="0" r="0" t="0"/>
                          <a:stretch>
                            <a:fillRect/>
                          </a:stretch>
                        </pic:blipFill>
                        <pic:spPr>
                          <a:xfrm>
                            <a:off x="0" y="0"/>
                            <a:ext cx="1009650" cy="6731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spacing w:after="200" w:before="0" w:line="240" w:lineRule="auto"/>
              <w:ind w:right="-68.2677165354329"/>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1009650" cy="685800"/>
                  <wp:effectExtent b="0" l="0" r="0" t="0"/>
                  <wp:docPr id="1"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1009650" cy="685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C">
            <w:pPr>
              <w:spacing w:after="200" w:before="0" w:line="240" w:lineRule="auto"/>
              <w:ind w:right="-68.2677165354329"/>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962025" cy="723900"/>
                  <wp:effectExtent b="0" l="0" r="0" t="0"/>
                  <wp:docPr id="15" name="image13.png"/>
                  <a:graphic>
                    <a:graphicData uri="http://schemas.openxmlformats.org/drawingml/2006/picture">
                      <pic:pic>
                        <pic:nvPicPr>
                          <pic:cNvPr id="0" name="image13.png"/>
                          <pic:cNvPicPr preferRelativeResize="0"/>
                        </pic:nvPicPr>
                        <pic:blipFill>
                          <a:blip r:embed="rId11"/>
                          <a:srcRect b="15555" l="0" r="0" t="0"/>
                          <a:stretch>
                            <a:fillRect/>
                          </a:stretch>
                        </pic:blipFill>
                        <pic:spPr>
                          <a:xfrm>
                            <a:off x="0" y="0"/>
                            <a:ext cx="962025" cy="7239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6D">
      <w:pPr>
        <w:spacing w:after="200" w:before="0" w:line="240" w:lineRule="auto"/>
        <w:jc w:val="center"/>
        <w:rPr>
          <w:rFonts w:ascii="Times New Roman" w:cs="Times New Roman" w:eastAsia="Times New Roman" w:hAnsi="Times New Roman"/>
          <w:color w:val="ff0000"/>
          <w:sz w:val="18"/>
          <w:szCs w:val="18"/>
        </w:rPr>
      </w:pPr>
      <w:r w:rsidDel="00000000" w:rsidR="00000000" w:rsidRPr="00000000">
        <w:rPr>
          <w:rFonts w:ascii="Times New Roman" w:cs="Times New Roman" w:eastAsia="Times New Roman" w:hAnsi="Times New Roman"/>
          <w:sz w:val="18"/>
          <w:szCs w:val="18"/>
          <w:rtl w:val="0"/>
        </w:rPr>
        <w:t xml:space="preserve">Рис. 2(А-Д). </w:t>
      </w:r>
      <w:r w:rsidDel="00000000" w:rsidR="00000000" w:rsidRPr="00000000">
        <w:rPr>
          <w:rFonts w:ascii="Times New Roman" w:cs="Times New Roman" w:eastAsia="Times New Roman" w:hAnsi="Times New Roman"/>
          <w:i w:val="1"/>
          <w:iCs w:val="1"/>
          <w:sz w:val="18"/>
          <w:szCs w:val="18"/>
          <w:rtl w:val="0"/>
        </w:rPr>
        <w:t xml:space="preserve"> Види в'язання. </w:t>
      </w:r>
      <w:r w:rsidDel="00000000" w:rsidR="00000000" w:rsidRPr="00000000">
        <w:rPr>
          <w:rFonts w:ascii="Times New Roman" w:cs="Times New Roman" w:eastAsia="Times New Roman" w:hAnsi="Times New Roman"/>
          <w:sz w:val="18"/>
          <w:szCs w:val="18"/>
          <w:rtl w:val="0"/>
        </w:rPr>
        <w:t xml:space="preserve">Примітка. Джерело: [2]. </w:t>
      </w:r>
      <w:r w:rsidDel="00000000" w:rsidR="00000000" w:rsidRPr="00000000">
        <w:rPr>
          <w:rtl w:val="0"/>
        </w:rPr>
      </w:r>
    </w:p>
    <w:p w:rsidR="00000000" w:rsidDel="00000000" w:rsidP="00000000" w:rsidRDefault="00000000" w:rsidRPr="00000000" w14:paraId="0000006E">
      <w:pPr>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bl>
      <w:tblPr>
        <w:tblStyle w:val="Table10"/>
        <w:tblW w:w="1984.2519685039372"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96.85039370078744"/>
        <w:gridCol w:w="396.85039370078744"/>
        <w:gridCol w:w="396.85039370078744"/>
        <w:gridCol w:w="396.85039370078744"/>
        <w:gridCol w:w="396.85039370078744"/>
        <w:tblGridChange w:id="0">
          <w:tblGrid>
            <w:gridCol w:w="396.85039370078744"/>
            <w:gridCol w:w="396.85039370078744"/>
            <w:gridCol w:w="396.85039370078744"/>
            <w:gridCol w:w="396.85039370078744"/>
            <w:gridCol w:w="396.85039370078744"/>
          </w:tblGrid>
        </w:tblGridChange>
      </w:tblGrid>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6F">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70">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71">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72">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73">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74">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75">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76">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77">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78">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79">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7A">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7B">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7C">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7D">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7E">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7F">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80">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81">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82">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83">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84">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85">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86">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87">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r>
    </w:tbl>
    <w:p w:rsidR="00000000" w:rsidDel="00000000" w:rsidP="00000000" w:rsidRDefault="00000000" w:rsidRPr="00000000" w14:paraId="00000088">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bl>
      <w:tblPr>
        <w:tblStyle w:val="Table11"/>
        <w:tblW w:w="96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15"/>
        <w:tblGridChange w:id="0">
          <w:tblGrid>
            <w:gridCol w:w="9615"/>
          </w:tblGrid>
        </w:tblGridChange>
      </w:tblGrid>
      <w:tr>
        <w:trPr>
          <w:cantSplit w:val="0"/>
          <w:trHeight w:val="720" w:hRule="atLeast"/>
          <w:tblHeader w:val="0"/>
        </w:trPr>
        <w:tc>
          <w:tcPr>
            <w:tcBorders>
              <w:top w:color="000000" w:space="0" w:sz="7" w:val="single"/>
              <w:left w:color="000000" w:space="0" w:sz="7" w:val="single"/>
              <w:bottom w:color="000000" w:space="0" w:sz="7" w:val="single"/>
              <w:right w:color="000000" w:space="0" w:sz="7" w:val="single"/>
            </w:tcBorders>
            <w:shd w:fill="fff2cc" w:val="clear"/>
            <w:tcMar>
              <w:top w:w="0.0" w:type="dxa"/>
              <w:left w:w="100.0" w:type="dxa"/>
              <w:bottom w:w="0.0" w:type="dxa"/>
              <w:right w:w="100.0" w:type="dxa"/>
            </w:tcMar>
            <w:vAlign w:val="top"/>
          </w:tcPr>
          <w:p w:rsidR="00000000" w:rsidDel="00000000" w:rsidP="00000000" w:rsidRDefault="00000000" w:rsidRPr="00000000" w14:paraId="00000089">
            <w:pPr>
              <w:spacing w:after="20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Оздоблення одягу – це художнє оформлення виробу за допомогою різноманітних елементів та технік, що надають йому унікального вигляду та підкреслюють стиль, сезонність чи призначення. Це може бути як декоративна функція (вишивка, аплікації, орнамент), так і функціональна. Оздоблення експедиційного одягу передбачає застосування кольорів, візерунків та символів для маскування, нанесення на тканину різних елементів для виконання таких функцій, як камуфляж, розпізнавання, ідентифікація, захист або поліпшення практичних властивостей одягу.</w:t>
            </w:r>
          </w:p>
        </w:tc>
      </w:tr>
    </w:tbl>
    <w:p w:rsidR="00000000" w:rsidDel="00000000" w:rsidP="00000000" w:rsidRDefault="00000000" w:rsidRPr="00000000" w14:paraId="0000008A">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6. Оберіть  із переліку один в'язаний виріб (теплі шкарпетки, рукавиці без пальців, балаклава, шарф-баф тощо), який ви змогли б реалізувати. Намалюйте ескіз виробу, запропонуйте свій варіант оздоблення.</w:t>
      </w:r>
      <w:r w:rsidDel="00000000" w:rsidR="00000000" w:rsidRPr="00000000">
        <w:rPr>
          <w:rtl w:val="0"/>
        </w:rPr>
      </w:r>
    </w:p>
    <w:p w:rsidR="00000000" w:rsidDel="00000000" w:rsidP="00000000" w:rsidRDefault="00000000" w:rsidRPr="00000000" w14:paraId="0000008B">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6136789" cy="3767138"/>
            <wp:effectExtent b="0" l="0" r="0" t="0"/>
            <wp:docPr id="4" name="image9.png"/>
            <a:graphic>
              <a:graphicData uri="http://schemas.openxmlformats.org/drawingml/2006/picture">
                <pic:pic>
                  <pic:nvPicPr>
                    <pic:cNvPr id="0" name="image9.png"/>
                    <pic:cNvPicPr preferRelativeResize="0"/>
                  </pic:nvPicPr>
                  <pic:blipFill>
                    <a:blip r:embed="rId12">
                      <a:alphaModFix amt="41000"/>
                    </a:blip>
                    <a:srcRect b="0" l="0" r="0" t="0"/>
                    <a:stretch>
                      <a:fillRect/>
                    </a:stretch>
                  </pic:blipFill>
                  <pic:spPr>
                    <a:xfrm>
                      <a:off x="0" y="0"/>
                      <a:ext cx="6136789" cy="3767138"/>
                    </a:xfrm>
                    <a:prstGeom prst="rect"/>
                    <a:ln/>
                  </pic:spPr>
                </pic:pic>
              </a:graphicData>
            </a:graphic>
          </wp:inline>
        </w:drawing>
      </w:r>
      <w:r w:rsidDel="00000000" w:rsidR="00000000" w:rsidRPr="00000000">
        <w:rPr>
          <w:rtl w:val="0"/>
        </w:rPr>
      </w:r>
    </w:p>
    <w:p w:rsidR="00000000" w:rsidDel="00000000" w:rsidP="00000000" w:rsidRDefault="00000000" w:rsidRPr="00000000" w14:paraId="0000008C">
      <w:pPr>
        <w:spacing w:after="200" w:line="240" w:lineRule="auto"/>
        <w:jc w:val="both"/>
        <w:rPr>
          <w:rFonts w:ascii="Times New Roman" w:cs="Times New Roman" w:eastAsia="Times New Roman" w:hAnsi="Times New Roman"/>
          <w:sz w:val="26"/>
          <w:szCs w:val="26"/>
        </w:rPr>
      </w:pPr>
      <w:r w:rsidDel="00000000" w:rsidR="00000000" w:rsidRPr="00000000">
        <w:rPr>
          <w:rtl w:val="0"/>
        </w:rPr>
      </w:r>
    </w:p>
    <w:tbl>
      <w:tblPr>
        <w:tblStyle w:val="Table12"/>
        <w:tblpPr w:leftFromText="180" w:rightFromText="180" w:topFromText="180" w:bottomFromText="180" w:vertAnchor="text" w:horzAnchor="text" w:tblpX="-30" w:tblpY="5.244140625"/>
        <w:tblW w:w="96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15"/>
        <w:tblGridChange w:id="0">
          <w:tblGrid>
            <w:gridCol w:w="9615"/>
          </w:tblGrid>
        </w:tblGridChange>
      </w:tblGrid>
      <w:tr>
        <w:trPr>
          <w:cantSplit w:val="0"/>
          <w:trHeight w:val="720" w:hRule="atLeast"/>
          <w:tblHeader w:val="0"/>
        </w:trPr>
        <w:tc>
          <w:tcPr>
            <w:tcBorders>
              <w:top w:color="000000" w:space="0" w:sz="7" w:val="single"/>
              <w:left w:color="000000" w:space="0" w:sz="7" w:val="single"/>
              <w:bottom w:color="000000" w:space="0" w:sz="7" w:val="single"/>
              <w:right w:color="000000" w:space="0" w:sz="7" w:val="single"/>
            </w:tcBorders>
            <w:shd w:fill="fff2cc" w:val="clear"/>
            <w:tcMar>
              <w:top w:w="0.0" w:type="dxa"/>
              <w:bottom w:w="0.0" w:type="dxa"/>
            </w:tcMar>
          </w:tcPr>
          <w:p w:rsidR="00000000" w:rsidDel="00000000" w:rsidP="00000000" w:rsidRDefault="00000000" w:rsidRPr="00000000" w14:paraId="0000008D">
            <w:pPr>
              <w:spacing w:after="200" w:before="0" w:line="240" w:lineRule="auto"/>
              <w:ind w:firstLine="566.9291338582675"/>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Ви отримали  якісну, теплу, але нову для себе пряжу. Щоб виріб відповідав певному розміру, формі та вимогам щодо щільності в'язання (для кращого збереження тепла), необхідно зробити точні розрахунки.</w:t>
            </w:r>
          </w:p>
        </w:tc>
      </w:tr>
    </w:tbl>
    <w:p w:rsidR="00000000" w:rsidDel="00000000" w:rsidP="00000000" w:rsidRDefault="00000000" w:rsidRPr="00000000" w14:paraId="0000008E">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7.</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Уявіть, що ви зв'язали зразок розміром 10 см х 10 см (десять сантиметрів завширшки та десять сантиметрів заввишки). Після вимірювання визначили, що в  зразку:  по ширині (по горизонталі): 25 петель, по висоті (по вертикалі): 35 рядів. Тепер розрахуйте і запишіть у таблицю щільність в'язання  зразка в 1 сантиметрі за шириною та висотою.</w:t>
      </w:r>
    </w:p>
    <w:tbl>
      <w:tblPr>
        <w:tblStyle w:val="Table13"/>
        <w:tblW w:w="64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90"/>
        <w:gridCol w:w="1530"/>
        <w:tblGridChange w:id="0">
          <w:tblGrid>
            <w:gridCol w:w="4890"/>
            <w:gridCol w:w="1530"/>
          </w:tblGrid>
        </w:tblGridChange>
      </w:tblGrid>
      <w:tr>
        <w:trPr>
          <w:cantSplit w:val="0"/>
          <w:trHeight w:val="66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F">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Кількість петель в 1 см (по горизонталі)</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rHeight w:val="7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1">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Кількість рядів в 1 см (по вертикалі)</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c>
      </w:tr>
    </w:tbl>
    <w:p w:rsidR="00000000" w:rsidDel="00000000" w:rsidP="00000000" w:rsidRDefault="00000000" w:rsidRPr="00000000" w14:paraId="00000093">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bl>
      <w:tblPr>
        <w:tblStyle w:val="Table14"/>
        <w:tblW w:w="96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15"/>
        <w:tblGridChange w:id="0">
          <w:tblGrid>
            <w:gridCol w:w="9615"/>
          </w:tblGrid>
        </w:tblGridChange>
      </w:tblGrid>
      <w:tr>
        <w:trPr>
          <w:cantSplit w:val="0"/>
          <w:trHeight w:val="720" w:hRule="atLeast"/>
          <w:tblHeader w:val="0"/>
        </w:trPr>
        <w:tc>
          <w:tcPr>
            <w:tcBorders>
              <w:top w:color="000000" w:space="0" w:sz="7" w:val="single"/>
              <w:left w:color="000000" w:space="0" w:sz="7" w:val="single"/>
              <w:bottom w:color="000000" w:space="0" w:sz="7" w:val="single"/>
              <w:right w:color="000000" w:space="0" w:sz="7" w:val="single"/>
            </w:tcBorders>
            <w:shd w:fill="fff2cc" w:val="clear"/>
            <w:tcMar>
              <w:top w:w="0.0" w:type="dxa"/>
              <w:left w:w="100.0" w:type="dxa"/>
              <w:bottom w:w="0.0" w:type="dxa"/>
              <w:right w:w="100.0" w:type="dxa"/>
            </w:tcMar>
            <w:vAlign w:val="top"/>
          </w:tcPr>
          <w:p w:rsidR="00000000" w:rsidDel="00000000" w:rsidP="00000000" w:rsidRDefault="00000000" w:rsidRPr="00000000" w14:paraId="00000094">
            <w:pPr>
              <w:spacing w:after="20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Одяг для експедиції має гарантувати комфорт та стійкість до екстремальних умов, таких як удари й подряпини, та змін температури. Розвідувальна геологічна діяльність - непередбачувана: часто доводиться повзати по землі, пересуватися лісовою та степовою місцевістю. Одяг повинен переносити важкі умови, не ушкоджуючи цілісності та не порушуючи структури волокон. Тому ви маєте дібрати правильне співвідношення товщини спиць і пряжі для найкращої якості та комфорту теплих в’язаних виробів. Якщо помилитись з вибором, то в'язаний вибір може стати занадто щільним та важким або занадто пухким і не тримати форму. Такого не можна допустити, враховуючи складні умови, у яких перебувають геологи.</w:t>
            </w:r>
          </w:p>
        </w:tc>
      </w:tr>
    </w:tbl>
    <w:p w:rsidR="00000000" w:rsidDel="00000000" w:rsidP="00000000" w:rsidRDefault="00000000" w:rsidRPr="00000000" w14:paraId="00000095">
      <w:pPr>
        <w:spacing w:after="200" w:before="0" w:line="240" w:lineRule="auto"/>
        <w:ind w:left="0" w:firstLine="0"/>
        <w:jc w:val="both"/>
        <w:rPr>
          <w:rFonts w:ascii="Times New Roman" w:cs="Times New Roman" w:eastAsia="Times New Roman" w:hAnsi="Times New Roman"/>
          <w:b w:val="1"/>
          <w:bCs w:val="1"/>
          <w:color w:val="242424"/>
          <w:sz w:val="26"/>
          <w:szCs w:val="26"/>
          <w:highlight w:val="white"/>
        </w:rPr>
      </w:pPr>
      <w:r w:rsidDel="00000000" w:rsidR="00000000" w:rsidRPr="00000000">
        <w:rPr>
          <w:rFonts w:ascii="Times New Roman" w:cs="Times New Roman" w:eastAsia="Times New Roman" w:hAnsi="Times New Roman"/>
          <w:b w:val="1"/>
          <w:bCs w:val="1"/>
          <w:sz w:val="26"/>
          <w:szCs w:val="26"/>
          <w:rtl w:val="0"/>
        </w:rPr>
        <w:t xml:space="preserve">8. </w:t>
      </w:r>
      <w:r w:rsidDel="00000000" w:rsidR="00000000" w:rsidRPr="00000000">
        <w:rPr>
          <w:rFonts w:ascii="Times New Roman" w:cs="Times New Roman" w:eastAsia="Times New Roman" w:hAnsi="Times New Roman"/>
          <w:b w:val="1"/>
          <w:bCs w:val="1"/>
          <w:color w:val="242424"/>
          <w:sz w:val="26"/>
          <w:szCs w:val="26"/>
          <w:highlight w:val="white"/>
          <w:rtl w:val="0"/>
        </w:rPr>
        <w:t xml:space="preserve">Виберіть три правильні варіанти відповідності між товщиною спиць та пряжі, щоб забезпечити оптимальне в'язання.</w:t>
      </w:r>
    </w:p>
    <w:p w:rsidR="00000000" w:rsidDel="00000000" w:rsidP="00000000" w:rsidRDefault="00000000" w:rsidRPr="00000000" w14:paraId="00000096">
      <w:pPr>
        <w:shd w:fill="ffffff" w:val="clear"/>
        <w:spacing w:after="200" w:before="0" w:line="240" w:lineRule="auto"/>
        <w:ind w:left="566.9291338582675" w:firstLine="0"/>
        <w:jc w:val="both"/>
        <w:rPr>
          <w:rFonts w:ascii="Times New Roman" w:cs="Times New Roman" w:eastAsia="Times New Roman" w:hAnsi="Times New Roman"/>
          <w:color w:val="242424"/>
          <w:sz w:val="26"/>
          <w:szCs w:val="26"/>
          <w:highlight w:val="white"/>
        </w:rPr>
      </w:pPr>
      <w:r w:rsidDel="00000000" w:rsidR="00000000" w:rsidRPr="00000000">
        <w:rPr>
          <w:rFonts w:ascii="Times New Roman" w:cs="Times New Roman" w:eastAsia="Times New Roman" w:hAnsi="Times New Roman"/>
          <w:b w:val="1"/>
          <w:bCs w:val="1"/>
          <w:color w:val="242424"/>
          <w:sz w:val="26"/>
          <w:szCs w:val="26"/>
          <w:highlight w:val="white"/>
          <w:rtl w:val="0"/>
        </w:rPr>
        <w:t xml:space="preserve">А</w:t>
      </w:r>
      <w:r w:rsidDel="00000000" w:rsidR="00000000" w:rsidRPr="00000000">
        <w:rPr>
          <w:rFonts w:ascii="Times New Roman" w:cs="Times New Roman" w:eastAsia="Times New Roman" w:hAnsi="Times New Roman"/>
          <w:color w:val="242424"/>
          <w:sz w:val="26"/>
          <w:szCs w:val="26"/>
          <w:highlight w:val="white"/>
          <w:rtl w:val="0"/>
        </w:rPr>
        <w:t xml:space="preserve"> Пряжа товщиною 2 мм, спиці товщиною 5 мм</w:t>
      </w:r>
    </w:p>
    <w:p w:rsidR="00000000" w:rsidDel="00000000" w:rsidP="00000000" w:rsidRDefault="00000000" w:rsidRPr="00000000" w14:paraId="00000097">
      <w:pPr>
        <w:shd w:fill="ffffff" w:val="clear"/>
        <w:spacing w:after="200" w:before="0" w:line="240" w:lineRule="auto"/>
        <w:ind w:left="566.9291338582675" w:firstLine="0"/>
        <w:jc w:val="both"/>
        <w:rPr>
          <w:rFonts w:ascii="Times New Roman" w:cs="Times New Roman" w:eastAsia="Times New Roman" w:hAnsi="Times New Roman"/>
          <w:color w:val="242424"/>
          <w:sz w:val="26"/>
          <w:szCs w:val="26"/>
          <w:highlight w:val="white"/>
        </w:rPr>
      </w:pPr>
      <w:r w:rsidDel="00000000" w:rsidR="00000000" w:rsidRPr="00000000">
        <w:rPr>
          <w:rFonts w:ascii="Times New Roman" w:cs="Times New Roman" w:eastAsia="Times New Roman" w:hAnsi="Times New Roman"/>
          <w:b w:val="1"/>
          <w:bCs w:val="1"/>
          <w:color w:val="242424"/>
          <w:sz w:val="26"/>
          <w:szCs w:val="26"/>
          <w:highlight w:val="white"/>
          <w:rtl w:val="0"/>
        </w:rPr>
        <w:t xml:space="preserve">Б</w:t>
      </w:r>
      <w:r w:rsidDel="00000000" w:rsidR="00000000" w:rsidRPr="00000000">
        <w:rPr>
          <w:rFonts w:ascii="Times New Roman" w:cs="Times New Roman" w:eastAsia="Times New Roman" w:hAnsi="Times New Roman"/>
          <w:color w:val="242424"/>
          <w:sz w:val="26"/>
          <w:szCs w:val="26"/>
          <w:highlight w:val="white"/>
          <w:rtl w:val="0"/>
        </w:rPr>
        <w:t xml:space="preserve"> Пряжа товщиною 4 мм, спиці товщиною 6 мм</w:t>
      </w:r>
    </w:p>
    <w:p w:rsidR="00000000" w:rsidDel="00000000" w:rsidP="00000000" w:rsidRDefault="00000000" w:rsidRPr="00000000" w14:paraId="00000098">
      <w:pPr>
        <w:shd w:fill="ffffff" w:val="clear"/>
        <w:spacing w:after="200" w:before="0" w:line="240" w:lineRule="auto"/>
        <w:ind w:left="566.9291338582675" w:firstLine="0"/>
        <w:jc w:val="both"/>
        <w:rPr>
          <w:rFonts w:ascii="Times New Roman" w:cs="Times New Roman" w:eastAsia="Times New Roman" w:hAnsi="Times New Roman"/>
          <w:color w:val="242424"/>
          <w:sz w:val="26"/>
          <w:szCs w:val="26"/>
          <w:highlight w:val="white"/>
        </w:rPr>
      </w:pPr>
      <w:r w:rsidDel="00000000" w:rsidR="00000000" w:rsidRPr="00000000">
        <w:rPr>
          <w:rFonts w:ascii="Times New Roman" w:cs="Times New Roman" w:eastAsia="Times New Roman" w:hAnsi="Times New Roman"/>
          <w:b w:val="1"/>
          <w:bCs w:val="1"/>
          <w:color w:val="242424"/>
          <w:sz w:val="26"/>
          <w:szCs w:val="26"/>
          <w:highlight w:val="white"/>
          <w:rtl w:val="0"/>
        </w:rPr>
        <w:t xml:space="preserve">В</w:t>
      </w:r>
      <w:r w:rsidDel="00000000" w:rsidR="00000000" w:rsidRPr="00000000">
        <w:rPr>
          <w:rFonts w:ascii="Times New Roman" w:cs="Times New Roman" w:eastAsia="Times New Roman" w:hAnsi="Times New Roman"/>
          <w:color w:val="242424"/>
          <w:sz w:val="26"/>
          <w:szCs w:val="26"/>
          <w:highlight w:val="white"/>
          <w:rtl w:val="0"/>
        </w:rPr>
        <w:t xml:space="preserve"> Пряжа товщиною 6 мм, спиці товщиною 2 мм</w:t>
      </w:r>
    </w:p>
    <w:p w:rsidR="00000000" w:rsidDel="00000000" w:rsidP="00000000" w:rsidRDefault="00000000" w:rsidRPr="00000000" w14:paraId="00000099">
      <w:pPr>
        <w:shd w:fill="ffffff" w:val="clear"/>
        <w:spacing w:after="200" w:before="0" w:line="240" w:lineRule="auto"/>
        <w:ind w:left="566.9291338582675" w:firstLine="0"/>
        <w:jc w:val="both"/>
        <w:rPr>
          <w:rFonts w:ascii="Times New Roman" w:cs="Times New Roman" w:eastAsia="Times New Roman" w:hAnsi="Times New Roman"/>
          <w:color w:val="242424"/>
          <w:sz w:val="26"/>
          <w:szCs w:val="26"/>
          <w:highlight w:val="white"/>
        </w:rPr>
      </w:pPr>
      <w:r w:rsidDel="00000000" w:rsidR="00000000" w:rsidRPr="00000000">
        <w:rPr>
          <w:rFonts w:ascii="Times New Roman" w:cs="Times New Roman" w:eastAsia="Times New Roman" w:hAnsi="Times New Roman"/>
          <w:b w:val="1"/>
          <w:bCs w:val="1"/>
          <w:color w:val="242424"/>
          <w:sz w:val="26"/>
          <w:szCs w:val="26"/>
          <w:highlight w:val="white"/>
          <w:rtl w:val="0"/>
        </w:rPr>
        <w:t xml:space="preserve">Г</w:t>
      </w:r>
      <w:r w:rsidDel="00000000" w:rsidR="00000000" w:rsidRPr="00000000">
        <w:rPr>
          <w:rFonts w:ascii="Times New Roman" w:cs="Times New Roman" w:eastAsia="Times New Roman" w:hAnsi="Times New Roman"/>
          <w:color w:val="242424"/>
          <w:sz w:val="26"/>
          <w:szCs w:val="26"/>
          <w:highlight w:val="white"/>
          <w:rtl w:val="0"/>
        </w:rPr>
        <w:t xml:space="preserve">  Пряжа товщиною 8 мм, спиці товщиною 9,5 мм</w:t>
      </w:r>
    </w:p>
    <w:p w:rsidR="00000000" w:rsidDel="00000000" w:rsidP="00000000" w:rsidRDefault="00000000" w:rsidRPr="00000000" w14:paraId="0000009A">
      <w:pPr>
        <w:shd w:fill="ffffff" w:val="clear"/>
        <w:spacing w:after="200" w:before="0" w:line="240" w:lineRule="auto"/>
        <w:ind w:left="566.9291338582675" w:firstLine="0"/>
        <w:jc w:val="both"/>
        <w:rPr>
          <w:rFonts w:ascii="Times New Roman" w:cs="Times New Roman" w:eastAsia="Times New Roman" w:hAnsi="Times New Roman"/>
          <w:color w:val="242424"/>
          <w:sz w:val="26"/>
          <w:szCs w:val="26"/>
          <w:highlight w:val="white"/>
        </w:rPr>
      </w:pPr>
      <w:r w:rsidDel="00000000" w:rsidR="00000000" w:rsidRPr="00000000">
        <w:rPr>
          <w:rFonts w:ascii="Times New Roman" w:cs="Times New Roman" w:eastAsia="Times New Roman" w:hAnsi="Times New Roman"/>
          <w:b w:val="1"/>
          <w:bCs w:val="1"/>
          <w:color w:val="242424"/>
          <w:sz w:val="26"/>
          <w:szCs w:val="26"/>
          <w:highlight w:val="white"/>
          <w:rtl w:val="0"/>
        </w:rPr>
        <w:t xml:space="preserve">Д</w:t>
      </w:r>
      <w:r w:rsidDel="00000000" w:rsidR="00000000" w:rsidRPr="00000000">
        <w:rPr>
          <w:rFonts w:ascii="Times New Roman" w:cs="Times New Roman" w:eastAsia="Times New Roman" w:hAnsi="Times New Roman"/>
          <w:color w:val="242424"/>
          <w:sz w:val="26"/>
          <w:szCs w:val="26"/>
          <w:highlight w:val="white"/>
          <w:rtl w:val="0"/>
        </w:rPr>
        <w:t xml:space="preserve">  Пряжа товщиною 4 мм, спиці товщиною 2 мм</w:t>
      </w:r>
    </w:p>
    <w:p w:rsidR="00000000" w:rsidDel="00000000" w:rsidP="00000000" w:rsidRDefault="00000000" w:rsidRPr="00000000" w14:paraId="0000009B">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bl>
      <w:tblPr>
        <w:tblStyle w:val="Table15"/>
        <w:tblW w:w="96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15"/>
        <w:tblGridChange w:id="0">
          <w:tblGrid>
            <w:gridCol w:w="9615"/>
          </w:tblGrid>
        </w:tblGridChange>
      </w:tblGrid>
      <w:tr>
        <w:trPr>
          <w:cantSplit w:val="0"/>
          <w:trHeight w:val="720" w:hRule="atLeast"/>
          <w:tblHeader w:val="0"/>
        </w:trPr>
        <w:tc>
          <w:tcPr>
            <w:tcBorders>
              <w:top w:color="000000" w:space="0" w:sz="7" w:val="single"/>
              <w:left w:color="000000" w:space="0" w:sz="7" w:val="single"/>
              <w:bottom w:color="000000" w:space="0" w:sz="7" w:val="single"/>
              <w:right w:color="000000" w:space="0" w:sz="7" w:val="single"/>
            </w:tcBorders>
            <w:shd w:fill="fff2cc" w:val="clear"/>
            <w:tcMar>
              <w:top w:w="0.0" w:type="dxa"/>
              <w:left w:w="100.0" w:type="dxa"/>
              <w:bottom w:w="0.0" w:type="dxa"/>
              <w:right w:w="100.0" w:type="dxa"/>
            </w:tcMar>
            <w:vAlign w:val="top"/>
          </w:tcPr>
          <w:p w:rsidR="00000000" w:rsidDel="00000000" w:rsidP="00000000" w:rsidRDefault="00000000" w:rsidRPr="00000000" w14:paraId="0000009C">
            <w:pPr>
              <w:spacing w:after="20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Кожен геолог має вміти читати карту місцевості, а майстер чи майстриня - схему в'язання узору. </w:t>
            </w:r>
          </w:p>
        </w:tc>
      </w:tr>
    </w:tbl>
    <w:p w:rsidR="00000000" w:rsidDel="00000000" w:rsidP="00000000" w:rsidRDefault="00000000" w:rsidRPr="00000000" w14:paraId="0000009D">
      <w:pPr>
        <w:shd w:fill="ffffff" w:val="clear"/>
        <w:spacing w:after="200" w:before="0" w:line="240" w:lineRule="auto"/>
        <w:ind w:left="0" w:firstLine="0"/>
        <w:jc w:val="both"/>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b w:val="1"/>
          <w:bCs w:val="1"/>
          <w:sz w:val="26"/>
          <w:szCs w:val="26"/>
          <w:rtl w:val="0"/>
        </w:rPr>
        <w:t xml:space="preserve">9. Уявіть, що перед вами карта - схема  узору для в'язання майбутнього виробу. Розшифруйте її, назвіть всі позначки, вказані на схемі.</w:t>
      </w:r>
      <w:r w:rsidDel="00000000" w:rsidR="00000000" w:rsidRPr="00000000">
        <w:rPr>
          <w:rFonts w:ascii="Times New Roman" w:cs="Times New Roman" w:eastAsia="Times New Roman" w:hAnsi="Times New Roman"/>
          <w:b w:val="1"/>
          <w:bCs w:val="1"/>
          <w:sz w:val="18"/>
          <w:szCs w:val="18"/>
        </w:rPr>
        <w:drawing>
          <wp:inline distB="114300" distT="114300" distL="114300" distR="114300">
            <wp:extent cx="4705238" cy="2189481"/>
            <wp:effectExtent b="0" l="0" r="0" t="0"/>
            <wp:docPr id="5" name="image6.png"/>
            <a:graphic>
              <a:graphicData uri="http://schemas.openxmlformats.org/drawingml/2006/picture">
                <pic:pic>
                  <pic:nvPicPr>
                    <pic:cNvPr id="0" name="image6.png"/>
                    <pic:cNvPicPr preferRelativeResize="0"/>
                  </pic:nvPicPr>
                  <pic:blipFill>
                    <a:blip r:embed="rId13"/>
                    <a:srcRect b="0" l="0" r="0" t="8766"/>
                    <a:stretch>
                      <a:fillRect/>
                    </a:stretch>
                  </pic:blipFill>
                  <pic:spPr>
                    <a:xfrm>
                      <a:off x="0" y="0"/>
                      <a:ext cx="4705238" cy="2189481"/>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spacing w:after="20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 3. </w:t>
      </w:r>
      <w:r w:rsidDel="00000000" w:rsidR="00000000" w:rsidRPr="00000000">
        <w:rPr>
          <w:rFonts w:ascii="Times New Roman" w:cs="Times New Roman" w:eastAsia="Times New Roman" w:hAnsi="Times New Roman"/>
          <w:i w:val="1"/>
          <w:iCs w:val="1"/>
          <w:sz w:val="18"/>
          <w:szCs w:val="18"/>
          <w:rtl w:val="0"/>
        </w:rPr>
        <w:t xml:space="preserve"> Схема в'язання. </w:t>
      </w:r>
      <w:r w:rsidDel="00000000" w:rsidR="00000000" w:rsidRPr="00000000">
        <w:rPr>
          <w:rFonts w:ascii="Times New Roman" w:cs="Times New Roman" w:eastAsia="Times New Roman" w:hAnsi="Times New Roman"/>
          <w:sz w:val="18"/>
          <w:szCs w:val="18"/>
          <w:rtl w:val="0"/>
        </w:rPr>
        <w:t xml:space="preserve">Примітка. Джерело: [3]. </w:t>
      </w:r>
    </w:p>
    <w:p w:rsidR="00000000" w:rsidDel="00000000" w:rsidP="00000000" w:rsidRDefault="00000000" w:rsidRPr="00000000" w14:paraId="0000009F">
      <w:pPr>
        <w:spacing w:after="200" w:before="0" w:line="240" w:lineRule="auto"/>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A0">
      <w:pPr>
        <w:spacing w:after="200" w:before="0" w:line="240" w:lineRule="auto"/>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A1">
      <w:pPr>
        <w:spacing w:after="200" w:before="0" w:line="240" w:lineRule="auto"/>
        <w:jc w:val="center"/>
        <w:rPr>
          <w:rFonts w:ascii="Times New Roman" w:cs="Times New Roman" w:eastAsia="Times New Roman" w:hAnsi="Times New Roman"/>
          <w:sz w:val="18"/>
          <w:szCs w:val="18"/>
        </w:rPr>
      </w:pPr>
      <w:r w:rsidDel="00000000" w:rsidR="00000000" w:rsidRPr="00000000">
        <w:rPr>
          <w:rtl w:val="0"/>
        </w:rPr>
      </w:r>
    </w:p>
    <w:tbl>
      <w:tblPr>
        <w:tblStyle w:val="Table16"/>
        <w:tblW w:w="96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70"/>
        <w:gridCol w:w="8445"/>
        <w:tblGridChange w:id="0">
          <w:tblGrid>
            <w:gridCol w:w="1170"/>
            <w:gridCol w:w="8445"/>
          </w:tblGrid>
        </w:tblGridChange>
      </w:tblGrid>
      <w:tr>
        <w:trPr>
          <w:cantSplit w:val="0"/>
          <w:tblHeader w:val="0"/>
        </w:trPr>
        <w:tc>
          <w:tcPr>
            <w:shd w:fill="efefef" w:val="clear"/>
            <w:tcMar>
              <w:top w:w="100.0" w:type="dxa"/>
              <w:left w:w="100.0" w:type="dxa"/>
              <w:bottom w:w="100.0" w:type="dxa"/>
              <w:right w:w="100.0" w:type="dxa"/>
            </w:tcMar>
            <w:vAlign w:val="center"/>
          </w:tcPr>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w:t>
            </w:r>
          </w:p>
        </w:tc>
        <w:tc>
          <w:tcPr>
            <w:shd w:fill="efefef" w:val="clear"/>
            <w:tcMar>
              <w:top w:w="100.0" w:type="dxa"/>
              <w:left w:w="100.0" w:type="dxa"/>
              <w:bottom w:w="100.0" w:type="dxa"/>
              <w:right w:w="100.0" w:type="dxa"/>
            </w:tcMar>
            <w:vAlign w:val="center"/>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Напишіть назву умовного позначення на схемі </w:t>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(кожна назва складається з двох слів)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tl w:val="0"/>
              </w:rPr>
            </w:r>
          </w:p>
        </w:tc>
      </w:tr>
    </w:tbl>
    <w:p w:rsidR="00000000" w:rsidDel="00000000" w:rsidP="00000000" w:rsidRDefault="00000000" w:rsidRPr="00000000" w14:paraId="000000B1">
      <w:pPr>
        <w:shd w:fill="ffffff" w:val="clea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10. Розташуйте за порядком (1,2,3) </w:t>
      </w:r>
      <w:r w:rsidDel="00000000" w:rsidR="00000000" w:rsidRPr="00000000">
        <w:rPr>
          <w:rFonts w:ascii="Times New Roman" w:cs="Times New Roman" w:eastAsia="Times New Roman" w:hAnsi="Times New Roman"/>
          <w:b w:val="1"/>
          <w:bCs w:val="1"/>
          <w:sz w:val="26"/>
          <w:szCs w:val="26"/>
          <w:rtl w:val="0"/>
        </w:rPr>
        <w:t xml:space="preserve">послідовність </w:t>
      </w:r>
      <w:r w:rsidDel="00000000" w:rsidR="00000000" w:rsidRPr="00000000">
        <w:rPr>
          <w:rFonts w:ascii="Times New Roman" w:cs="Times New Roman" w:eastAsia="Times New Roman" w:hAnsi="Times New Roman"/>
          <w:b w:val="1"/>
          <w:bCs w:val="1"/>
          <w:sz w:val="26"/>
          <w:szCs w:val="26"/>
          <w:highlight w:val="white"/>
          <w:rtl w:val="0"/>
        </w:rPr>
        <w:t xml:space="preserve">етапів</w:t>
      </w:r>
      <w:r w:rsidDel="00000000" w:rsidR="00000000" w:rsidRPr="00000000">
        <w:rPr>
          <w:rFonts w:ascii="Times New Roman" w:cs="Times New Roman" w:eastAsia="Times New Roman" w:hAnsi="Times New Roman"/>
          <w:b w:val="1"/>
          <w:bCs w:val="1"/>
          <w:sz w:val="26"/>
          <w:szCs w:val="26"/>
          <w:rtl w:val="0"/>
        </w:rPr>
        <w:t xml:space="preserve"> вив’язування  виворітної петлі. Зверніть увагу на наявність двох неправильних зображень.</w:t>
      </w:r>
    </w:p>
    <w:p w:rsidR="00000000" w:rsidDel="00000000" w:rsidP="00000000" w:rsidRDefault="00000000" w:rsidRPr="00000000" w14:paraId="000000B2">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6112500" cy="1587500"/>
            <wp:effectExtent b="0" l="0" r="0" t="0"/>
            <wp:docPr id="9" name="image16.png"/>
            <a:graphic>
              <a:graphicData uri="http://schemas.openxmlformats.org/drawingml/2006/picture">
                <pic:pic>
                  <pic:nvPicPr>
                    <pic:cNvPr id="0" name="image16.png"/>
                    <pic:cNvPicPr preferRelativeResize="0"/>
                  </pic:nvPicPr>
                  <pic:blipFill>
                    <a:blip r:embed="rId14"/>
                    <a:srcRect b="0" l="0" r="0" t="0"/>
                    <a:stretch>
                      <a:fillRect/>
                    </a:stretch>
                  </pic:blipFill>
                  <pic:spPr>
                    <a:xfrm>
                      <a:off x="0" y="0"/>
                      <a:ext cx="6112500" cy="1587500"/>
                    </a:xfrm>
                    <a:prstGeom prst="rect"/>
                    <a:ln/>
                  </pic:spPr>
                </pic:pic>
              </a:graphicData>
            </a:graphic>
          </wp:inline>
        </w:drawing>
      </w:r>
      <w:r w:rsidDel="00000000" w:rsidR="00000000" w:rsidRPr="00000000">
        <w:rPr>
          <w:rtl w:val="0"/>
        </w:rPr>
      </w:r>
    </w:p>
    <w:p w:rsidR="00000000" w:rsidDel="00000000" w:rsidP="00000000" w:rsidRDefault="00000000" w:rsidRPr="00000000" w14:paraId="000000B3">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18"/>
          <w:szCs w:val="18"/>
          <w:rtl w:val="0"/>
        </w:rPr>
        <w:t xml:space="preserve">Рис. 4(А-Д). </w:t>
      </w:r>
      <w:r w:rsidDel="00000000" w:rsidR="00000000" w:rsidRPr="00000000">
        <w:rPr>
          <w:rFonts w:ascii="Times New Roman" w:cs="Times New Roman" w:eastAsia="Times New Roman" w:hAnsi="Times New Roman"/>
          <w:i w:val="1"/>
          <w:iCs w:val="1"/>
          <w:sz w:val="18"/>
          <w:szCs w:val="18"/>
          <w:rtl w:val="0"/>
        </w:rPr>
        <w:t xml:space="preserve"> Етапи виворітної петлі. </w:t>
      </w:r>
      <w:r w:rsidDel="00000000" w:rsidR="00000000" w:rsidRPr="00000000">
        <w:rPr>
          <w:rFonts w:ascii="Times New Roman" w:cs="Times New Roman" w:eastAsia="Times New Roman" w:hAnsi="Times New Roman"/>
          <w:sz w:val="18"/>
          <w:szCs w:val="18"/>
          <w:rtl w:val="0"/>
        </w:rPr>
        <w:t xml:space="preserve">Примітка. Джерело: [4]. </w:t>
      </w:r>
      <w:r w:rsidDel="00000000" w:rsidR="00000000" w:rsidRPr="00000000">
        <w:rPr>
          <w:rtl w:val="0"/>
        </w:rPr>
      </w:r>
    </w:p>
    <w:tbl>
      <w:tblPr>
        <w:tblStyle w:val="Table17"/>
        <w:tblW w:w="96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15"/>
        <w:tblGridChange w:id="0">
          <w:tblGrid>
            <w:gridCol w:w="9615"/>
          </w:tblGrid>
        </w:tblGridChange>
      </w:tblGrid>
      <w:tr>
        <w:trPr>
          <w:cantSplit w:val="0"/>
          <w:trHeight w:val="720" w:hRule="atLeast"/>
          <w:tblHeader w:val="0"/>
        </w:trPr>
        <w:tc>
          <w:tcPr>
            <w:tcBorders>
              <w:top w:color="000000" w:space="0" w:sz="7" w:val="single"/>
              <w:left w:color="000000" w:space="0" w:sz="7" w:val="single"/>
              <w:bottom w:color="000000" w:space="0" w:sz="7" w:val="single"/>
              <w:right w:color="000000" w:space="0" w:sz="7" w:val="single"/>
            </w:tcBorders>
            <w:shd w:fill="fff2cc" w:val="clear"/>
            <w:tcMar>
              <w:top w:w="0.0" w:type="dxa"/>
              <w:left w:w="100.0" w:type="dxa"/>
              <w:bottom w:w="0.0" w:type="dxa"/>
              <w:right w:w="100.0" w:type="dxa"/>
            </w:tcMar>
            <w:vAlign w:val="top"/>
          </w:tcPr>
          <w:p w:rsidR="00000000" w:rsidDel="00000000" w:rsidP="00000000" w:rsidRDefault="00000000" w:rsidRPr="00000000" w14:paraId="000000B4">
            <w:pPr>
              <w:spacing w:after="20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Серед учасників експедиції є люди різної статури. Тому виготовлення комфортних  і зручних у використанні виробів можливе лише з дотриманням відповідних розмірів.</w:t>
            </w:r>
          </w:p>
        </w:tc>
      </w:tr>
    </w:tbl>
    <w:p w:rsidR="00000000" w:rsidDel="00000000" w:rsidP="00000000" w:rsidRDefault="00000000" w:rsidRPr="00000000" w14:paraId="000000B5">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11. Які мірки потрібно зняти для виготовлення в'язаних виробів? Установіть відповідність між зображенням кожної мірки та її описом.</w:t>
      </w:r>
    </w:p>
    <w:tbl>
      <w:tblPr>
        <w:tblStyle w:val="Table18"/>
        <w:tblW w:w="96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2190"/>
        <w:gridCol w:w="1815"/>
        <w:gridCol w:w="1905"/>
        <w:gridCol w:w="1860"/>
        <w:tblGridChange w:id="0">
          <w:tblGrid>
            <w:gridCol w:w="1875"/>
            <w:gridCol w:w="2190"/>
            <w:gridCol w:w="1815"/>
            <w:gridCol w:w="1905"/>
            <w:gridCol w:w="18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А</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Б</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Г</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Д</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Pr>
              <w:drawing>
                <wp:inline distB="114300" distT="114300" distL="114300" distR="114300">
                  <wp:extent cx="910924" cy="756239"/>
                  <wp:effectExtent b="0" l="0" r="0" t="0"/>
                  <wp:docPr id="6"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910924" cy="75623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042988" cy="678926"/>
                  <wp:effectExtent b="0" l="0" r="0" t="0"/>
                  <wp:docPr id="7" name="image3.png"/>
                  <a:graphic>
                    <a:graphicData uri="http://schemas.openxmlformats.org/drawingml/2006/picture">
                      <pic:pic>
                        <pic:nvPicPr>
                          <pic:cNvPr id="0" name="image3.png"/>
                          <pic:cNvPicPr preferRelativeResize="0"/>
                        </pic:nvPicPr>
                        <pic:blipFill>
                          <a:blip r:embed="rId16"/>
                          <a:srcRect b="0" l="0" r="0" t="0"/>
                          <a:stretch>
                            <a:fillRect/>
                          </a:stretch>
                        </pic:blipFill>
                        <pic:spPr>
                          <a:xfrm>
                            <a:off x="0" y="0"/>
                            <a:ext cx="1042988" cy="67892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009650" cy="609600"/>
                  <wp:effectExtent b="0" l="0" r="0" t="0"/>
                  <wp:docPr id="14"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1009650" cy="6096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009650" cy="610028"/>
                  <wp:effectExtent b="0" l="0" r="0" t="0"/>
                  <wp:docPr id="16" name="image15.png"/>
                  <a:graphic>
                    <a:graphicData uri="http://schemas.openxmlformats.org/drawingml/2006/picture">
                      <pic:pic>
                        <pic:nvPicPr>
                          <pic:cNvPr id="0" name="image15.png"/>
                          <pic:cNvPicPr preferRelativeResize="0"/>
                        </pic:nvPicPr>
                        <pic:blipFill>
                          <a:blip r:embed="rId18"/>
                          <a:srcRect b="7935" l="0" r="0" t="6726"/>
                          <a:stretch>
                            <a:fillRect/>
                          </a:stretch>
                        </pic:blipFill>
                        <pic:spPr>
                          <a:xfrm>
                            <a:off x="0" y="0"/>
                            <a:ext cx="1009650" cy="61002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665079" cy="947738"/>
                  <wp:effectExtent b="0" l="0" r="0" t="0"/>
                  <wp:docPr id="2" name="image14.png"/>
                  <a:graphic>
                    <a:graphicData uri="http://schemas.openxmlformats.org/drawingml/2006/picture">
                      <pic:pic>
                        <pic:nvPicPr>
                          <pic:cNvPr id="0" name="image14.png"/>
                          <pic:cNvPicPr preferRelativeResize="0"/>
                        </pic:nvPicPr>
                        <pic:blipFill>
                          <a:blip r:embed="rId19"/>
                          <a:srcRect b="0" l="0" r="0" t="0"/>
                          <a:stretch>
                            <a:fillRect/>
                          </a:stretch>
                        </pic:blipFill>
                        <pic:spPr>
                          <a:xfrm rot="16200000">
                            <a:off x="0" y="0"/>
                            <a:ext cx="665079" cy="947738"/>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after="0" w:before="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Довжина долоні, см</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hd w:fill="fffdf8" w:val="clea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020"/>
                <w:sz w:val="24"/>
                <w:szCs w:val="24"/>
                <w:rtl w:val="0"/>
              </w:rPr>
              <w:t xml:space="preserve">К</w:t>
            </w:r>
            <w:r w:rsidDel="00000000" w:rsidR="00000000" w:rsidRPr="00000000">
              <w:rPr>
                <w:rFonts w:ascii="Times New Roman" w:cs="Times New Roman" w:eastAsia="Times New Roman" w:hAnsi="Times New Roman"/>
                <w:color w:val="202020"/>
                <w:sz w:val="24"/>
                <w:szCs w:val="24"/>
                <w:highlight w:val="white"/>
                <w:rtl w:val="0"/>
              </w:rPr>
              <w:t xml:space="preserve">осий обхват стопи, см</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hd w:fill="fffdf8" w:val="clear"/>
              <w:spacing w:after="0" w:before="0" w:lin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color w:val="202020"/>
                <w:sz w:val="24"/>
                <w:szCs w:val="24"/>
                <w:highlight w:val="white"/>
                <w:rtl w:val="0"/>
              </w:rPr>
              <w:t xml:space="preserve">Довжина стопи, см</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Обхват голови, см</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Обхват долоні, см</w:t>
            </w:r>
            <w:r w:rsidDel="00000000" w:rsidR="00000000" w:rsidRPr="00000000">
              <w:rPr>
                <w:rtl w:val="0"/>
              </w:rPr>
            </w:r>
          </w:p>
        </w:tc>
      </w:tr>
    </w:tbl>
    <w:p w:rsidR="00000000" w:rsidDel="00000000" w:rsidP="00000000" w:rsidRDefault="00000000" w:rsidRPr="00000000" w14:paraId="000000CA">
      <w:pPr>
        <w:spacing w:after="200" w:before="0" w:line="240" w:lineRule="auto"/>
        <w:jc w:val="center"/>
        <w:rPr>
          <w:rFonts w:ascii="Times New Roman" w:cs="Times New Roman" w:eastAsia="Times New Roman" w:hAnsi="Times New Roman"/>
          <w:color w:val="ff0000"/>
          <w:sz w:val="26"/>
          <w:szCs w:val="26"/>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18"/>
          <w:szCs w:val="18"/>
          <w:rtl w:val="0"/>
        </w:rPr>
        <w:t xml:space="preserve">Рис. 5(А-Д). </w:t>
      </w:r>
      <w:r w:rsidDel="00000000" w:rsidR="00000000" w:rsidRPr="00000000">
        <w:rPr>
          <w:rFonts w:ascii="Times New Roman" w:cs="Times New Roman" w:eastAsia="Times New Roman" w:hAnsi="Times New Roman"/>
          <w:i w:val="1"/>
          <w:iCs w:val="1"/>
          <w:sz w:val="18"/>
          <w:szCs w:val="18"/>
          <w:rtl w:val="0"/>
        </w:rPr>
        <w:t xml:space="preserve">Необхідні мірки для в’язання .</w:t>
      </w:r>
      <w:r w:rsidDel="00000000" w:rsidR="00000000" w:rsidRPr="00000000">
        <w:rPr>
          <w:rFonts w:ascii="Times New Roman" w:cs="Times New Roman" w:eastAsia="Times New Roman" w:hAnsi="Times New Roman"/>
          <w:sz w:val="18"/>
          <w:szCs w:val="18"/>
          <w:rtl w:val="0"/>
        </w:rPr>
        <w:t xml:space="preserve">Примітка. Джерело: [5]. </w:t>
      </w:r>
      <w:r w:rsidDel="00000000" w:rsidR="00000000" w:rsidRPr="00000000">
        <w:rPr>
          <w:rtl w:val="0"/>
        </w:rPr>
      </w:r>
    </w:p>
    <w:tbl>
      <w:tblPr>
        <w:tblStyle w:val="Table19"/>
        <w:tblW w:w="2381.1023622047246"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96.85039370078744"/>
        <w:gridCol w:w="396.85039370078744"/>
        <w:gridCol w:w="396.85039370078744"/>
        <w:gridCol w:w="396.85039370078744"/>
        <w:gridCol w:w="396.85039370078744"/>
        <w:gridCol w:w="396.85039370078744"/>
        <w:tblGridChange w:id="0">
          <w:tblGrid>
            <w:gridCol w:w="396.85039370078744"/>
            <w:gridCol w:w="396.85039370078744"/>
            <w:gridCol w:w="396.85039370078744"/>
            <w:gridCol w:w="396.85039370078744"/>
            <w:gridCol w:w="396.85039370078744"/>
            <w:gridCol w:w="396.85039370078744"/>
          </w:tblGrid>
        </w:tblGridChange>
      </w:tblGrid>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CB">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CC">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CD">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CE">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CF">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D0">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w:t>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D1">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D2">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D3">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D4">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D5">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D6">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D7">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D8">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D9">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DA">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DB">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DC">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DD">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DE">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DF">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E0">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E1">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E2">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E3">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E4">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E5">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E6">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E7">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E8">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E9">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5</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EA">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EB">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EC">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ED">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EE">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r>
    </w:tbl>
    <w:p w:rsidR="00000000" w:rsidDel="00000000" w:rsidP="00000000" w:rsidRDefault="00000000" w:rsidRPr="00000000" w14:paraId="000000EF">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bl>
      <w:tblPr>
        <w:tblStyle w:val="Table20"/>
        <w:tblW w:w="96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30"/>
        <w:tblGridChange w:id="0">
          <w:tblGrid>
            <w:gridCol w:w="9630"/>
          </w:tblGrid>
        </w:tblGridChange>
      </w:tblGrid>
      <w:tr>
        <w:trPr>
          <w:cantSplit w:val="0"/>
          <w:trHeight w:val="840" w:hRule="atLeast"/>
          <w:tblHeader w:val="0"/>
        </w:trPr>
        <w:tc>
          <w:tcPr>
            <w:tcBorders>
              <w:top w:color="000000" w:space="0" w:sz="7" w:val="single"/>
              <w:left w:color="000000" w:space="0" w:sz="7" w:val="single"/>
              <w:bottom w:color="000000" w:space="0" w:sz="7" w:val="single"/>
              <w:right w:color="000000" w:space="0" w:sz="7" w:val="single"/>
            </w:tcBorders>
            <w:shd w:fill="fff2cc" w:val="clear"/>
            <w:tcMar>
              <w:top w:w="0.0" w:type="dxa"/>
              <w:left w:w="100.0" w:type="dxa"/>
              <w:bottom w:w="0.0" w:type="dxa"/>
              <w:right w:w="100.0" w:type="dxa"/>
            </w:tcMar>
            <w:vAlign w:val="top"/>
          </w:tcPr>
          <w:p w:rsidR="00000000" w:rsidDel="00000000" w:rsidP="00000000" w:rsidRDefault="00000000" w:rsidRPr="00000000" w14:paraId="000000F0">
            <w:pPr>
              <w:spacing w:after="20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Наступний крок — перетворити ідею на чіткий і реалістичний план дій. Для цього  потрібно створити "дорожню карту" процесу виготовлення виробу. Це допоможе уникнути помилок, ефективно використати час та гарантувати безпечне виконання роботи.</w:t>
            </w:r>
          </w:p>
        </w:tc>
      </w:tr>
    </w:tbl>
    <w:p w:rsidR="00000000" w:rsidDel="00000000" w:rsidP="00000000" w:rsidRDefault="00000000" w:rsidRPr="00000000" w14:paraId="000000F1">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12. Пронумеруйте етапи виготовлення обраного  виробу в правильній технологічній послідовності (від 1 до 7).</w:t>
      </w:r>
    </w:p>
    <w:tbl>
      <w:tblPr>
        <w:tblStyle w:val="Table21"/>
        <w:tblW w:w="855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7410"/>
        <w:tblGridChange w:id="0">
          <w:tblGrid>
            <w:gridCol w:w="1140"/>
            <w:gridCol w:w="7410"/>
          </w:tblGrid>
        </w:tblGridChange>
      </w:tblGrid>
      <w:tr>
        <w:trPr>
          <w:cantSplit w:val="0"/>
          <w:trHeight w:val="5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Волого-теплова обробка (ВТО) готового виробу</w:t>
            </w:r>
          </w:p>
        </w:tc>
      </w:tr>
      <w:tr>
        <w:trPr>
          <w:cantSplit w:val="0"/>
          <w:trHeight w:val="550.000000000000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Набір початкових петель</w:t>
            </w:r>
          </w:p>
        </w:tc>
      </w:tr>
      <w:tr>
        <w:trPr>
          <w:cantSplit w:val="0"/>
          <w:trHeight w:val="500.0000000000000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Оздоблення виробу</w:t>
            </w:r>
          </w:p>
        </w:tc>
      </w:tr>
      <w:tr>
        <w:trPr>
          <w:cantSplit w:val="0"/>
          <w:trHeight w:val="439.4775390625000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Зшивання деталей (якщо необхідно)</w:t>
            </w:r>
          </w:p>
        </w:tc>
      </w:tr>
      <w:tr>
        <w:trPr>
          <w:cantSplit w:val="0"/>
          <w:trHeight w:val="439.4775390625000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B">
            <w:pPr>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Д</w:t>
            </w:r>
            <w:r w:rsidDel="00000000" w:rsidR="00000000" w:rsidRPr="00000000">
              <w:rPr>
                <w:rFonts w:ascii="Times New Roman" w:cs="Times New Roman" w:eastAsia="Times New Roman" w:hAnsi="Times New Roman"/>
                <w:sz w:val="24"/>
                <w:szCs w:val="24"/>
                <w:rtl w:val="0"/>
              </w:rPr>
              <w:t xml:space="preserve"> Закриття петель та завершення в'язання</w:t>
            </w:r>
          </w:p>
        </w:tc>
      </w:tr>
      <w:tr>
        <w:trPr>
          <w:cantSplit w:val="0"/>
          <w:trHeight w:val="439.4775390625000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D">
            <w:pPr>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Е</w:t>
            </w:r>
            <w:r w:rsidDel="00000000" w:rsidR="00000000" w:rsidRPr="00000000">
              <w:rPr>
                <w:rFonts w:ascii="Times New Roman" w:cs="Times New Roman" w:eastAsia="Times New Roman" w:hAnsi="Times New Roman"/>
                <w:sz w:val="24"/>
                <w:szCs w:val="24"/>
                <w:rtl w:val="0"/>
              </w:rPr>
              <w:t xml:space="preserve"> В'язання основної частини виробу</w:t>
            </w:r>
          </w:p>
        </w:tc>
      </w:tr>
      <w:tr>
        <w:trPr>
          <w:cantSplit w:val="0"/>
          <w:trHeight w:val="439.4775390625000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spacing w:after="0" w:before="0"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Ж</w:t>
            </w:r>
            <w:r w:rsidDel="00000000" w:rsidR="00000000" w:rsidRPr="00000000">
              <w:rPr>
                <w:rFonts w:ascii="Times New Roman" w:cs="Times New Roman" w:eastAsia="Times New Roman" w:hAnsi="Times New Roman"/>
                <w:sz w:val="24"/>
                <w:szCs w:val="24"/>
                <w:rtl w:val="0"/>
              </w:rPr>
              <w:t xml:space="preserve"> Розрахунок щільності в’язання</w:t>
            </w:r>
          </w:p>
        </w:tc>
      </w:tr>
    </w:tbl>
    <w:p w:rsidR="00000000" w:rsidDel="00000000" w:rsidP="00000000" w:rsidRDefault="00000000" w:rsidRPr="00000000" w14:paraId="00000100">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tbl>
      <w:tblPr>
        <w:tblStyle w:val="Table22"/>
        <w:tblW w:w="96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45"/>
        <w:tblGridChange w:id="0">
          <w:tblGrid>
            <w:gridCol w:w="9645"/>
          </w:tblGrid>
        </w:tblGridChange>
      </w:tblGrid>
      <w:tr>
        <w:trPr>
          <w:cantSplit w:val="0"/>
          <w:trHeight w:val="765" w:hRule="atLeast"/>
          <w:tblHeader w:val="0"/>
        </w:trPr>
        <w:tc>
          <w:tcPr>
            <w:tcBorders>
              <w:top w:color="000000" w:space="0" w:sz="7" w:val="single"/>
              <w:left w:color="000000" w:space="0" w:sz="7" w:val="single"/>
              <w:bottom w:color="000000" w:space="0" w:sz="7" w:val="single"/>
              <w:right w:color="000000" w:space="0" w:sz="7" w:val="single"/>
            </w:tcBorders>
            <w:shd w:fill="fff2cc" w:val="clear"/>
            <w:tcMar>
              <w:top w:w="0.0" w:type="dxa"/>
              <w:left w:w="100.0" w:type="dxa"/>
              <w:bottom w:w="0.0" w:type="dxa"/>
              <w:right w:w="100.0" w:type="dxa"/>
            </w:tcMar>
            <w:vAlign w:val="top"/>
          </w:tcPr>
          <w:p w:rsidR="00000000" w:rsidDel="00000000" w:rsidP="00000000" w:rsidRDefault="00000000" w:rsidRPr="00000000" w14:paraId="00000101">
            <w:pPr>
              <w:spacing w:after="20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Ви разом з  командою волонтерів шкільного осередку  успішно завершили роботу над проєктом "Тепло, сплетене з турботи". Тепер настала найважливіша частина — представити вашу роботу та заохотити й інших долучитися до ініціативи.</w:t>
            </w:r>
          </w:p>
        </w:tc>
      </w:tr>
    </w:tbl>
    <w:p w:rsidR="00000000" w:rsidDel="00000000" w:rsidP="00000000" w:rsidRDefault="00000000" w:rsidRPr="00000000" w14:paraId="00000102">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13</w:t>
      </w:r>
      <w:r w:rsidDel="00000000" w:rsidR="00000000" w:rsidRPr="00000000">
        <w:rPr>
          <w:rFonts w:ascii="Times New Roman" w:cs="Times New Roman" w:eastAsia="Times New Roman" w:hAnsi="Times New Roman"/>
          <w:b w:val="1"/>
          <w:bCs w:val="1"/>
          <w:sz w:val="26"/>
          <w:szCs w:val="26"/>
          <w:rtl w:val="0"/>
        </w:rPr>
        <w:t xml:space="preserve">. Виберіть  п’ять ключових компонентів, які має містити  презентація проєкту.</w:t>
      </w:r>
    </w:p>
    <w:p w:rsidR="00000000" w:rsidDel="00000000" w:rsidP="00000000" w:rsidRDefault="00000000" w:rsidRPr="00000000" w14:paraId="00000103">
      <w:pPr>
        <w:spacing w:after="200" w:before="0" w:line="240" w:lineRule="auto"/>
        <w:ind w:left="992.1259842519685" w:hanging="425.19685039370086"/>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Докладний опис особистих емоцій під час в'язання.</w:t>
      </w:r>
    </w:p>
    <w:p w:rsidR="00000000" w:rsidDel="00000000" w:rsidP="00000000" w:rsidRDefault="00000000" w:rsidRPr="00000000" w14:paraId="00000104">
      <w:pPr>
        <w:spacing w:after="200" w:before="0" w:line="240" w:lineRule="auto"/>
        <w:ind w:left="992.1259842519685" w:hanging="425.19685039370086"/>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 </w:t>
      </w:r>
      <w:r w:rsidDel="00000000" w:rsidR="00000000" w:rsidRPr="00000000">
        <w:rPr>
          <w:rFonts w:ascii="Times New Roman" w:cs="Times New Roman" w:eastAsia="Times New Roman" w:hAnsi="Times New Roman"/>
          <w:sz w:val="26"/>
          <w:szCs w:val="26"/>
          <w:rtl w:val="0"/>
        </w:rPr>
        <w:t xml:space="preserve">Інформація про властивості обраної пряжі та її відповідність потребам геологів.</w:t>
      </w:r>
    </w:p>
    <w:p w:rsidR="00000000" w:rsidDel="00000000" w:rsidP="00000000" w:rsidRDefault="00000000" w:rsidRPr="00000000" w14:paraId="00000105">
      <w:pPr>
        <w:spacing w:after="200" w:before="0" w:line="240" w:lineRule="auto"/>
        <w:ind w:left="992.1259842519685" w:hanging="425.19685039370086"/>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 </w:t>
      </w:r>
      <w:r w:rsidDel="00000000" w:rsidR="00000000" w:rsidRPr="00000000">
        <w:rPr>
          <w:rFonts w:ascii="Times New Roman" w:cs="Times New Roman" w:eastAsia="Times New Roman" w:hAnsi="Times New Roman"/>
          <w:sz w:val="26"/>
          <w:szCs w:val="26"/>
          <w:rtl w:val="0"/>
        </w:rPr>
        <w:t xml:space="preserve">Вартість всіх використаних матеріалів.</w:t>
      </w:r>
    </w:p>
    <w:p w:rsidR="00000000" w:rsidDel="00000000" w:rsidP="00000000" w:rsidRDefault="00000000" w:rsidRPr="00000000" w14:paraId="00000106">
      <w:pPr>
        <w:spacing w:after="200" w:before="0" w:line="240" w:lineRule="auto"/>
        <w:ind w:left="992.1259842519685" w:hanging="425.19685039370086"/>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Фотографії готового в'язаного виробу та, можливо, процесу його виготовлення.</w:t>
      </w:r>
    </w:p>
    <w:p w:rsidR="00000000" w:rsidDel="00000000" w:rsidP="00000000" w:rsidRDefault="00000000" w:rsidRPr="00000000" w14:paraId="00000107">
      <w:pPr>
        <w:spacing w:after="200" w:before="0" w:line="240" w:lineRule="auto"/>
        <w:ind w:left="850.3937007874017" w:hanging="283.4645669291342"/>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5</w:t>
      </w:r>
      <w:r w:rsidDel="00000000" w:rsidR="00000000" w:rsidRPr="00000000">
        <w:rPr>
          <w:rFonts w:ascii="Times New Roman" w:cs="Times New Roman" w:eastAsia="Times New Roman" w:hAnsi="Times New Roman"/>
          <w:sz w:val="26"/>
          <w:szCs w:val="26"/>
          <w:rtl w:val="0"/>
        </w:rPr>
        <w:t xml:space="preserve"> Заклик до дії: як інші можуть долучитися (наприклад, пожертвувати пряжу, зв'язати свій виріб).</w:t>
      </w:r>
    </w:p>
    <w:p w:rsidR="00000000" w:rsidDel="00000000" w:rsidP="00000000" w:rsidRDefault="00000000" w:rsidRPr="00000000" w14:paraId="00000108">
      <w:pPr>
        <w:spacing w:after="200" w:before="0" w:line="240" w:lineRule="auto"/>
        <w:ind w:left="992.1259842519685" w:hanging="425.19685039370086"/>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6 </w:t>
      </w:r>
      <w:r w:rsidDel="00000000" w:rsidR="00000000" w:rsidRPr="00000000">
        <w:rPr>
          <w:rFonts w:ascii="Times New Roman" w:cs="Times New Roman" w:eastAsia="Times New Roman" w:hAnsi="Times New Roman"/>
          <w:sz w:val="26"/>
          <w:szCs w:val="26"/>
          <w:rtl w:val="0"/>
        </w:rPr>
        <w:t xml:space="preserve">Обґрунтування важливості такого внеску для підтримки геологорозвідників.</w:t>
      </w:r>
    </w:p>
    <w:p w:rsidR="00000000" w:rsidDel="00000000" w:rsidP="00000000" w:rsidRDefault="00000000" w:rsidRPr="00000000" w14:paraId="00000109">
      <w:pPr>
        <w:spacing w:after="200" w:before="0" w:line="240" w:lineRule="auto"/>
        <w:ind w:left="992.1259842519685" w:hanging="425.19685039370086"/>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7</w:t>
      </w:r>
      <w:r w:rsidDel="00000000" w:rsidR="00000000" w:rsidRPr="00000000">
        <w:rPr>
          <w:rFonts w:ascii="Times New Roman" w:cs="Times New Roman" w:eastAsia="Times New Roman" w:hAnsi="Times New Roman"/>
          <w:sz w:val="26"/>
          <w:szCs w:val="26"/>
          <w:rtl w:val="0"/>
        </w:rPr>
        <w:t xml:space="preserve"> Детальний аналіз світових тенденцій у в'язанні.</w:t>
      </w:r>
    </w:p>
    <w:p w:rsidR="00000000" w:rsidDel="00000000" w:rsidP="00000000" w:rsidRDefault="00000000" w:rsidRPr="00000000" w14:paraId="0000010A">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14. Сформулюйте один короткий та змістовний рекламний слоган для вашого проєкту </w:t>
      </w:r>
      <w:r w:rsidDel="00000000" w:rsidR="00000000" w:rsidRPr="00000000">
        <w:rPr>
          <w:rFonts w:ascii="Times New Roman" w:cs="Times New Roman" w:eastAsia="Times New Roman" w:hAnsi="Times New Roman"/>
          <w:b w:val="1"/>
          <w:bCs w:val="1"/>
          <w:sz w:val="26"/>
          <w:szCs w:val="26"/>
          <w:rtl w:val="0"/>
        </w:rPr>
        <w:t xml:space="preserve">"Тепло, сплетене з турботи</w:t>
      </w:r>
      <w:r w:rsidDel="00000000" w:rsidR="00000000" w:rsidRPr="00000000">
        <w:rPr>
          <w:rFonts w:ascii="Times New Roman" w:cs="Times New Roman" w:eastAsia="Times New Roman" w:hAnsi="Times New Roman"/>
          <w:b w:val="1"/>
          <w:bCs w:val="1"/>
          <w:color w:val="073763"/>
          <w:sz w:val="26"/>
          <w:szCs w:val="26"/>
          <w:rtl w:val="0"/>
        </w:rPr>
        <w:t xml:space="preserve">"</w:t>
      </w:r>
      <w:r w:rsidDel="00000000" w:rsidR="00000000" w:rsidRPr="00000000">
        <w:rPr>
          <w:rFonts w:ascii="Times New Roman" w:cs="Times New Roman" w:eastAsia="Times New Roman" w:hAnsi="Times New Roman"/>
          <w:b w:val="1"/>
          <w:bCs w:val="1"/>
          <w:sz w:val="26"/>
          <w:szCs w:val="26"/>
          <w:rtl w:val="0"/>
        </w:rPr>
        <w:t xml:space="preserve">, який чітко передає його мету та заохочує долучитися. Ваш слоган:</w:t>
      </w:r>
    </w:p>
    <w:p w:rsidR="00000000" w:rsidDel="00000000" w:rsidP="00000000" w:rsidRDefault="00000000" w:rsidRPr="00000000" w14:paraId="0000010B">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w:t>
      </w:r>
    </w:p>
    <w:tbl>
      <w:tblPr>
        <w:tblStyle w:val="Table23"/>
        <w:tblW w:w="96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45"/>
        <w:tblGridChange w:id="0">
          <w:tblGrid>
            <w:gridCol w:w="9645"/>
          </w:tblGrid>
        </w:tblGridChange>
      </w:tblGrid>
      <w:tr>
        <w:trPr>
          <w:cantSplit w:val="0"/>
          <w:trHeight w:val="765" w:hRule="atLeast"/>
          <w:tblHeader w:val="0"/>
        </w:trPr>
        <w:tc>
          <w:tcPr>
            <w:tcBorders>
              <w:top w:color="000000" w:space="0" w:sz="7" w:val="single"/>
              <w:left w:color="000000" w:space="0" w:sz="7" w:val="single"/>
              <w:bottom w:color="000000" w:space="0" w:sz="7" w:val="single"/>
              <w:right w:color="000000" w:space="0" w:sz="7" w:val="single"/>
            </w:tcBorders>
            <w:shd w:fill="fff2cc" w:val="clear"/>
            <w:tcMar>
              <w:top w:w="0.0" w:type="dxa"/>
              <w:left w:w="100.0" w:type="dxa"/>
              <w:bottom w:w="0.0" w:type="dxa"/>
              <w:right w:w="100.0" w:type="dxa"/>
            </w:tcMar>
            <w:vAlign w:val="top"/>
          </w:tcPr>
          <w:p w:rsidR="00000000" w:rsidDel="00000000" w:rsidP="00000000" w:rsidRDefault="00000000" w:rsidRPr="00000000" w14:paraId="0000010C">
            <w:pPr>
              <w:spacing w:after="200" w:before="0" w:line="240" w:lineRule="auto"/>
              <w:ind w:left="141.7322834645671" w:firstLine="27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Безпека і комфорт геологів і екологія тісно пов'язані,  оскільки геологічна діяльність спричиняє значні екологічні наслідки, як от: забруднення повітря, води та ґрунту, знищення біорізноманіття, а також сприяє зміні клімату. Для гарантування безпеки людей необхідно дотримуватись  правил екологічної безпеки, що передбачає збереження довкілля і здоров'я людей шляхом зменшення негативних впливів від технологічних процесів. </w:t>
            </w:r>
          </w:p>
        </w:tc>
      </w:tr>
    </w:tbl>
    <w:p w:rsidR="00000000" w:rsidDel="00000000" w:rsidP="00000000" w:rsidRDefault="00000000" w:rsidRPr="00000000" w14:paraId="0000010D">
      <w:pPr>
        <w:spacing w:after="200" w:before="20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15.</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 Установіть  відповідність між правилом безпеки та  способом запобігання ризику.</w:t>
      </w:r>
    </w:p>
    <w:tbl>
      <w:tblPr>
        <w:tblStyle w:val="Table24"/>
        <w:tblW w:w="96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55"/>
        <w:gridCol w:w="5475"/>
        <w:tblGridChange w:id="0">
          <w:tblGrid>
            <w:gridCol w:w="4155"/>
            <w:gridCol w:w="5475"/>
          </w:tblGrid>
        </w:tblGridChange>
      </w:tblGrid>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10E">
            <w:pPr>
              <w:widowControl w:val="0"/>
              <w:spacing w:after="0" w:before="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Правила безпеки</w:t>
            </w:r>
          </w:p>
        </w:tc>
        <w:tc>
          <w:tcPr>
            <w:shd w:fill="efefef" w:val="clear"/>
            <w:tcMar>
              <w:top w:w="100.0" w:type="dxa"/>
              <w:left w:w="100.0" w:type="dxa"/>
              <w:bottom w:w="100.0" w:type="dxa"/>
              <w:right w:w="100.0" w:type="dxa"/>
            </w:tcMar>
            <w:vAlign w:val="top"/>
          </w:tcPr>
          <w:p w:rsidR="00000000" w:rsidDel="00000000" w:rsidP="00000000" w:rsidRDefault="00000000" w:rsidRPr="00000000" w14:paraId="0000010F">
            <w:pPr>
              <w:widowControl w:val="0"/>
              <w:spacing w:after="0" w:before="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Спосіб запобігання ризику</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after="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1</w:t>
            </w:r>
            <w:r w:rsidDel="00000000" w:rsidR="00000000" w:rsidRPr="00000000">
              <w:rPr>
                <w:rFonts w:ascii="Times New Roman" w:cs="Times New Roman" w:eastAsia="Times New Roman" w:hAnsi="Times New Roman"/>
                <w:sz w:val="24"/>
                <w:szCs w:val="24"/>
                <w:rtl w:val="0"/>
              </w:rPr>
              <w:t xml:space="preserve">  Не підносьте спиці чи гачок близько до обличчя та очей</w:t>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after="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 </w:t>
            </w:r>
            <w:r w:rsidDel="00000000" w:rsidR="00000000" w:rsidRPr="00000000">
              <w:rPr>
                <w:rFonts w:ascii="Times New Roman" w:cs="Times New Roman" w:eastAsia="Times New Roman" w:hAnsi="Times New Roman"/>
                <w:sz w:val="24"/>
                <w:szCs w:val="24"/>
                <w:rtl w:val="0"/>
              </w:rPr>
              <w:t xml:space="preserve">Запобігає пошкодженню інструментів та їх утраті, а також захищає від випадкових уколів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2">
            <w:pPr>
              <w:widowControl w:val="0"/>
              <w:spacing w:after="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2</w:t>
            </w:r>
            <w:r w:rsidDel="00000000" w:rsidR="00000000" w:rsidRPr="00000000">
              <w:rPr>
                <w:rFonts w:ascii="Times New Roman" w:cs="Times New Roman" w:eastAsia="Times New Roman" w:hAnsi="Times New Roman"/>
                <w:sz w:val="24"/>
                <w:szCs w:val="24"/>
                <w:rtl w:val="0"/>
              </w:rPr>
              <w:t xml:space="preserve"> Зберігайте спиці та гачки у спеціальному футлярі або чохлі</w:t>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spacing w:after="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 </w:t>
            </w:r>
            <w:r w:rsidDel="00000000" w:rsidR="00000000" w:rsidRPr="00000000">
              <w:rPr>
                <w:rFonts w:ascii="Times New Roman" w:cs="Times New Roman" w:eastAsia="Times New Roman" w:hAnsi="Times New Roman"/>
                <w:sz w:val="24"/>
                <w:szCs w:val="24"/>
                <w:rtl w:val="0"/>
              </w:rPr>
              <w:t xml:space="preserve">Зберігає правильну поставу, запобігає швидкій втомі спини та шиї, а також покращує освітлення робочої зони</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after="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3 </w:t>
            </w:r>
            <w:r w:rsidDel="00000000" w:rsidR="00000000" w:rsidRPr="00000000">
              <w:rPr>
                <w:rFonts w:ascii="Times New Roman" w:cs="Times New Roman" w:eastAsia="Times New Roman" w:hAnsi="Times New Roman"/>
                <w:sz w:val="24"/>
                <w:szCs w:val="24"/>
                <w:rtl w:val="0"/>
              </w:rPr>
              <w:t xml:space="preserve">Під час роботи сидіть прямо, не нахиляючись низько над виробом</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after="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Запобігає травмам очей та обличчя від гострих кінчиків інструментів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spacing w:after="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4 </w:t>
            </w:r>
            <w:r w:rsidDel="00000000" w:rsidR="00000000" w:rsidRPr="00000000">
              <w:rPr>
                <w:rFonts w:ascii="Times New Roman" w:cs="Times New Roman" w:eastAsia="Times New Roman" w:hAnsi="Times New Roman"/>
                <w:sz w:val="24"/>
                <w:szCs w:val="24"/>
                <w:rtl w:val="0"/>
              </w:rPr>
              <w:t xml:space="preserve">Не використовуйте зламані або погнуті спиці / гачки</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after="0" w:before="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 </w:t>
            </w:r>
            <w:r w:rsidDel="00000000" w:rsidR="00000000" w:rsidRPr="00000000">
              <w:rPr>
                <w:rFonts w:ascii="Times New Roman" w:cs="Times New Roman" w:eastAsia="Times New Roman" w:hAnsi="Times New Roman"/>
                <w:sz w:val="24"/>
                <w:szCs w:val="24"/>
                <w:rtl w:val="0"/>
              </w:rPr>
              <w:t xml:space="preserve">Запобігає травмам рук та пошкодженню пряжі, а також забезпечує якісне в'язання</w:t>
            </w:r>
          </w:p>
        </w:tc>
      </w:tr>
    </w:tbl>
    <w:p w:rsidR="00000000" w:rsidDel="00000000" w:rsidP="00000000" w:rsidRDefault="00000000" w:rsidRPr="00000000" w14:paraId="00000118">
      <w:pPr>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bl>
      <w:tblPr>
        <w:tblStyle w:val="Table25"/>
        <w:tblW w:w="1984.2519685039372"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96.85039370078744"/>
        <w:gridCol w:w="396.85039370078744"/>
        <w:gridCol w:w="396.85039370078744"/>
        <w:gridCol w:w="396.85039370078744"/>
        <w:gridCol w:w="396.85039370078744"/>
        <w:tblGridChange w:id="0">
          <w:tblGrid>
            <w:gridCol w:w="396.85039370078744"/>
            <w:gridCol w:w="396.85039370078744"/>
            <w:gridCol w:w="396.85039370078744"/>
            <w:gridCol w:w="396.85039370078744"/>
            <w:gridCol w:w="396.85039370078744"/>
          </w:tblGrid>
        </w:tblGridChange>
      </w:tblGrid>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19">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1A">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1B">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1C">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1D">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1E">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1F">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20">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21">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22">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23">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24">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25">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26">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27">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28">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29">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2A">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2B">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2C">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r>
      <w:tr>
        <w:trPr>
          <w:cantSplit w:val="0"/>
          <w:tblHeader w:val="0"/>
        </w:trPr>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2D">
            <w:pPr>
              <w:widowControl w:val="0"/>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2E">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2F">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30">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c>
          <w:tcPr>
            <w:shd w:fill="auto"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131">
            <w:pPr>
              <w:widowControl w:val="0"/>
              <w:spacing w:after="200" w:before="0" w:line="240" w:lineRule="auto"/>
              <w:jc w:val="both"/>
              <w:rPr>
                <w:rFonts w:ascii="Times New Roman" w:cs="Times New Roman" w:eastAsia="Times New Roman" w:hAnsi="Times New Roman"/>
                <w:color w:val="ff0000"/>
                <w:sz w:val="26"/>
                <w:szCs w:val="26"/>
              </w:rPr>
            </w:pPr>
            <w:r w:rsidDel="00000000" w:rsidR="00000000" w:rsidRPr="00000000">
              <w:rPr>
                <w:rtl w:val="0"/>
              </w:rPr>
            </w:r>
          </w:p>
        </w:tc>
      </w:tr>
    </w:tbl>
    <w:p w:rsidR="00000000" w:rsidDel="00000000" w:rsidP="00000000" w:rsidRDefault="00000000" w:rsidRPr="00000000" w14:paraId="00000132">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16. Яка технологічна дія допоможе продовжити термін служби в’язаних речей  на етапі  використання? Відповідь обґрунтуйте.</w:t>
      </w:r>
      <w:r w:rsidDel="00000000" w:rsidR="00000000" w:rsidRPr="00000000">
        <w:rPr>
          <w:rtl w:val="0"/>
        </w:rPr>
      </w:r>
    </w:p>
    <w:p w:rsidR="00000000" w:rsidDel="00000000" w:rsidP="00000000" w:rsidRDefault="00000000" w:rsidRPr="00000000" w14:paraId="00000133">
      <w:pPr>
        <w:spacing w:after="200" w:before="0" w:line="240" w:lineRule="auto"/>
        <w:ind w:left="7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   В'язати виріб  з максимально тонкої пряжі.</w:t>
      </w:r>
    </w:p>
    <w:p w:rsidR="00000000" w:rsidDel="00000000" w:rsidP="00000000" w:rsidRDefault="00000000" w:rsidRPr="00000000" w14:paraId="00000134">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Надати детальну інструкцію щодо догляду.</w:t>
      </w:r>
    </w:p>
    <w:p w:rsidR="00000000" w:rsidDel="00000000" w:rsidP="00000000" w:rsidRDefault="00000000" w:rsidRPr="00000000" w14:paraId="00000135">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 В</w:t>
      </w:r>
      <w:r w:rsidDel="00000000" w:rsidR="00000000" w:rsidRPr="00000000">
        <w:rPr>
          <w:rFonts w:ascii="Times New Roman" w:cs="Times New Roman" w:eastAsia="Times New Roman" w:hAnsi="Times New Roman"/>
          <w:sz w:val="26"/>
          <w:szCs w:val="26"/>
          <w:rtl w:val="0"/>
        </w:rPr>
        <w:t xml:space="preserve">    Пофарбувати виріб в певний колір.</w:t>
      </w:r>
    </w:p>
    <w:p w:rsidR="00000000" w:rsidDel="00000000" w:rsidP="00000000" w:rsidRDefault="00000000" w:rsidRPr="00000000" w14:paraId="00000136">
      <w:pPr>
        <w:spacing w:after="200" w:before="0" w:line="240" w:lineRule="auto"/>
        <w:jc w:val="both"/>
        <w:rPr>
          <w:rFonts w:ascii="Times New Roman" w:cs="Times New Roman" w:eastAsia="Times New Roman" w:hAnsi="Times New Roman"/>
          <w:color w:val="ff0000"/>
          <w:sz w:val="26"/>
          <w:szCs w:val="26"/>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  Г</w:t>
      </w:r>
      <w:r w:rsidDel="00000000" w:rsidR="00000000" w:rsidRPr="00000000">
        <w:rPr>
          <w:rFonts w:ascii="Times New Roman" w:cs="Times New Roman" w:eastAsia="Times New Roman" w:hAnsi="Times New Roman"/>
          <w:sz w:val="26"/>
          <w:szCs w:val="26"/>
          <w:rtl w:val="0"/>
        </w:rPr>
        <w:t xml:space="preserve">     Використовувати пряжу, знайдену на сміттєзвалищі.</w:t>
      </w:r>
      <w:r w:rsidDel="00000000" w:rsidR="00000000" w:rsidRPr="00000000">
        <w:rPr>
          <w:rtl w:val="0"/>
        </w:rPr>
      </w:r>
    </w:p>
    <w:p w:rsidR="00000000" w:rsidDel="00000000" w:rsidP="00000000" w:rsidRDefault="00000000" w:rsidRPr="00000000" w14:paraId="00000137">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38">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39">
      <w:pPr>
        <w:pBdr>
          <w:top w:color="auto" w:space="0" w:sz="0" w:val="none"/>
          <w:left w:color="auto" w:space="0" w:sz="0" w:val="none"/>
          <w:bottom w:color="auto" w:space="0" w:sz="0" w:val="none"/>
          <w:right w:color="auto" w:space="0" w:sz="0" w:val="none"/>
          <w:between w:color="auto" w:space="0" w:sz="0" w:val="none"/>
        </w:pBd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17.  На ярлику в’язаного виробу є такі позначки. Опишіть, як правильно доглядати за виробом?</w:t>
      </w:r>
    </w:p>
    <w:p w:rsidR="00000000" w:rsidDel="00000000" w:rsidP="00000000" w:rsidRDefault="00000000" w:rsidRPr="00000000" w14:paraId="0000013A">
      <w:pPr>
        <w:pBdr>
          <w:top w:color="auto" w:space="0" w:sz="0" w:val="none"/>
          <w:left w:color="auto" w:space="0" w:sz="0" w:val="none"/>
          <w:bottom w:color="auto" w:space="0" w:sz="0" w:val="none"/>
          <w:right w:color="auto" w:space="0" w:sz="0" w:val="none"/>
          <w:between w:color="auto" w:space="0" w:sz="0" w:val="none"/>
        </w:pBdr>
        <w:spacing w:after="20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b w:val="1"/>
          <w:bCs w:val="1"/>
          <w:sz w:val="18"/>
          <w:szCs w:val="18"/>
        </w:rPr>
        <w:drawing>
          <wp:inline distB="114300" distT="114300" distL="114300" distR="114300">
            <wp:extent cx="2309099" cy="1832618"/>
            <wp:effectExtent b="0" l="0" r="0" t="0"/>
            <wp:docPr id="13" name="image2.png"/>
            <a:graphic>
              <a:graphicData uri="http://schemas.openxmlformats.org/drawingml/2006/picture">
                <pic:pic>
                  <pic:nvPicPr>
                    <pic:cNvPr id="0" name="image2.png"/>
                    <pic:cNvPicPr preferRelativeResize="0"/>
                  </pic:nvPicPr>
                  <pic:blipFill>
                    <a:blip r:embed="rId20"/>
                    <a:srcRect b="0" l="0" r="0" t="0"/>
                    <a:stretch>
                      <a:fillRect/>
                    </a:stretch>
                  </pic:blipFill>
                  <pic:spPr>
                    <a:xfrm>
                      <a:off x="0" y="0"/>
                      <a:ext cx="2309099" cy="1832618"/>
                    </a:xfrm>
                    <a:prstGeom prst="rect"/>
                    <a:ln/>
                  </pic:spPr>
                </pic:pic>
              </a:graphicData>
            </a:graphic>
          </wp:inline>
        </w:drawing>
      </w:r>
      <w:r w:rsidDel="00000000" w:rsidR="00000000" w:rsidRPr="00000000">
        <w:rPr>
          <w:rFonts w:ascii="Times New Roman" w:cs="Times New Roman" w:eastAsia="Times New Roman" w:hAnsi="Times New Roman"/>
          <w:sz w:val="18"/>
          <w:szCs w:val="18"/>
          <w:rtl w:val="0"/>
        </w:rPr>
        <w:t xml:space="preserve"> </w:t>
      </w:r>
    </w:p>
    <w:p w:rsidR="00000000" w:rsidDel="00000000" w:rsidP="00000000" w:rsidRDefault="00000000" w:rsidRPr="00000000" w14:paraId="0000013B">
      <w:pPr>
        <w:spacing w:after="200" w:before="0"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 6. </w:t>
      </w:r>
      <w:r w:rsidDel="00000000" w:rsidR="00000000" w:rsidRPr="00000000">
        <w:rPr>
          <w:rFonts w:ascii="Times New Roman" w:cs="Times New Roman" w:eastAsia="Times New Roman" w:hAnsi="Times New Roman"/>
          <w:i w:val="1"/>
          <w:iCs w:val="1"/>
          <w:sz w:val="18"/>
          <w:szCs w:val="18"/>
          <w:rtl w:val="0"/>
        </w:rPr>
        <w:t xml:space="preserve">Ярлик виробу. </w:t>
      </w:r>
      <w:r w:rsidDel="00000000" w:rsidR="00000000" w:rsidRPr="00000000">
        <w:rPr>
          <w:rFonts w:ascii="Times New Roman" w:cs="Times New Roman" w:eastAsia="Times New Roman" w:hAnsi="Times New Roman"/>
          <w:sz w:val="18"/>
          <w:szCs w:val="18"/>
          <w:rtl w:val="0"/>
        </w:rPr>
        <w:t xml:space="preserve">Примітка. Джерело: [6]. </w:t>
      </w:r>
    </w:p>
    <w:p w:rsidR="00000000" w:rsidDel="00000000" w:rsidP="00000000" w:rsidRDefault="00000000" w:rsidRPr="00000000" w14:paraId="0000013C">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3D">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3E">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18. Які екологічні аспекти роботи над цим  проєктом слід врахувати при оцінюванні? Виберіть три правильні відповіді.</w:t>
      </w:r>
    </w:p>
    <w:p w:rsidR="00000000" w:rsidDel="00000000" w:rsidP="00000000" w:rsidRDefault="00000000" w:rsidRPr="00000000" w14:paraId="0000013F">
      <w:pPr>
        <w:spacing w:after="200" w:before="0" w:line="240" w:lineRule="auto"/>
        <w:ind w:left="1133.858267716535" w:hanging="43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A </w:t>
      </w:r>
      <w:r w:rsidDel="00000000" w:rsidR="00000000" w:rsidRPr="00000000">
        <w:rPr>
          <w:rFonts w:ascii="Times New Roman" w:cs="Times New Roman" w:eastAsia="Times New Roman" w:hAnsi="Times New Roman"/>
          <w:sz w:val="26"/>
          <w:szCs w:val="26"/>
          <w:rtl w:val="0"/>
        </w:rPr>
        <w:t xml:space="preserve"> Використання натуральних або синтетичних ниток у в'язаних виробах і їхній вплив на здоров'я людини.                                          </w:t>
      </w:r>
    </w:p>
    <w:p w:rsidR="00000000" w:rsidDel="00000000" w:rsidP="00000000" w:rsidRDefault="00000000" w:rsidRPr="00000000" w14:paraId="00000140">
      <w:pPr>
        <w:pBdr>
          <w:top w:color="auto" w:space="0" w:sz="0" w:val="none"/>
          <w:left w:color="auto" w:space="0" w:sz="0" w:val="none"/>
          <w:bottom w:color="auto" w:space="0" w:sz="0" w:val="none"/>
          <w:right w:color="auto" w:space="0" w:sz="0" w:val="none"/>
          <w:between w:color="auto" w:space="0" w:sz="0" w:val="none"/>
        </w:pBdr>
        <w:spacing w:after="200" w:before="0" w:line="240" w:lineRule="auto"/>
        <w:ind w:left="1133.858267716535" w:hanging="43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Споживання електроенергії під час в’язання вручну. </w:t>
      </w:r>
    </w:p>
    <w:p w:rsidR="00000000" w:rsidDel="00000000" w:rsidP="00000000" w:rsidRDefault="00000000" w:rsidRPr="00000000" w14:paraId="00000141">
      <w:pPr>
        <w:pBdr>
          <w:top w:color="auto" w:space="0" w:sz="0" w:val="none"/>
          <w:left w:color="auto" w:space="0" w:sz="0" w:val="none"/>
          <w:bottom w:color="auto" w:space="0" w:sz="0" w:val="none"/>
          <w:right w:color="auto" w:space="0" w:sz="0" w:val="none"/>
          <w:between w:color="auto" w:space="0" w:sz="0" w:val="none"/>
        </w:pBdr>
        <w:spacing w:after="200" w:before="0" w:line="240" w:lineRule="auto"/>
        <w:ind w:left="1133.858267716535" w:hanging="43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Можливість повторного використання чи утилізації залишків ниток.</w:t>
      </w:r>
    </w:p>
    <w:p w:rsidR="00000000" w:rsidDel="00000000" w:rsidP="00000000" w:rsidRDefault="00000000" w:rsidRPr="00000000" w14:paraId="00000142">
      <w:pPr>
        <w:pBdr>
          <w:top w:color="auto" w:space="0" w:sz="0" w:val="none"/>
          <w:left w:color="auto" w:space="0" w:sz="0" w:val="none"/>
          <w:bottom w:color="auto" w:space="0" w:sz="0" w:val="none"/>
          <w:right w:color="auto" w:space="0" w:sz="0" w:val="none"/>
          <w:between w:color="auto" w:space="0" w:sz="0" w:val="none"/>
        </w:pBdr>
        <w:spacing w:after="200" w:before="0" w:line="240" w:lineRule="auto"/>
        <w:ind w:left="1133.858267716535" w:hanging="43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Вплив транспортування готових виробів до табору геолого-розвідувальної експедиції.</w:t>
      </w:r>
    </w:p>
    <w:p w:rsidR="00000000" w:rsidDel="00000000" w:rsidP="00000000" w:rsidRDefault="00000000" w:rsidRPr="00000000" w14:paraId="00000143">
      <w:pPr>
        <w:pBdr>
          <w:top w:color="auto" w:space="0" w:sz="0" w:val="none"/>
          <w:left w:color="auto" w:space="0" w:sz="0" w:val="none"/>
          <w:bottom w:color="auto" w:space="0" w:sz="0" w:val="none"/>
          <w:right w:color="auto" w:space="0" w:sz="0" w:val="none"/>
          <w:between w:color="auto" w:space="0" w:sz="0" w:val="none"/>
        </w:pBdr>
        <w:spacing w:after="200" w:before="0" w:line="240" w:lineRule="auto"/>
        <w:ind w:left="1133.858267716535" w:hanging="43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Емоційна підтримка геологорозвідників, яку дають в’язані речі.</w:t>
      </w:r>
      <w:r w:rsidDel="00000000" w:rsidR="00000000" w:rsidRPr="00000000">
        <w:rPr>
          <w:rtl w:val="0"/>
        </w:rPr>
      </w:r>
    </w:p>
    <w:p w:rsidR="00000000" w:rsidDel="00000000" w:rsidP="00000000" w:rsidRDefault="00000000" w:rsidRPr="00000000" w14:paraId="00000144">
      <w:pPr>
        <w:pBdr>
          <w:top w:color="auto" w:space="0" w:sz="0" w:val="none"/>
          <w:left w:color="auto" w:space="0" w:sz="0" w:val="none"/>
          <w:bottom w:color="auto" w:space="0" w:sz="0" w:val="none"/>
          <w:right w:color="auto" w:space="0" w:sz="0" w:val="none"/>
          <w:between w:color="auto" w:space="0" w:sz="0" w:val="none"/>
        </w:pBd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19. </w:t>
      </w:r>
      <w:r w:rsidDel="00000000" w:rsidR="00000000" w:rsidRPr="00000000">
        <w:rPr>
          <w:rFonts w:ascii="Times New Roman" w:cs="Times New Roman" w:eastAsia="Times New Roman" w:hAnsi="Times New Roman"/>
          <w:b w:val="1"/>
          <w:bCs w:val="1"/>
          <w:sz w:val="26"/>
          <w:szCs w:val="26"/>
          <w:rtl w:val="0"/>
        </w:rPr>
        <w:t xml:space="preserve">Під час в’язання залишилося багато обрізків ниток. Частина з них – натуральна вовна, інша – синтетика (акрил). Які два екологічно правильні рішення можна застосувати?</w:t>
      </w:r>
    </w:p>
    <w:p w:rsidR="00000000" w:rsidDel="00000000" w:rsidP="00000000" w:rsidRDefault="00000000" w:rsidRPr="00000000" w14:paraId="00000145">
      <w:pPr>
        <w:spacing w:after="200" w:before="0" w:line="240" w:lineRule="auto"/>
        <w:ind w:left="708.6614173228347"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A  </w:t>
      </w:r>
      <w:r w:rsidDel="00000000" w:rsidR="00000000" w:rsidRPr="00000000">
        <w:rPr>
          <w:rFonts w:ascii="Times New Roman" w:cs="Times New Roman" w:eastAsia="Times New Roman" w:hAnsi="Times New Roman"/>
          <w:sz w:val="26"/>
          <w:szCs w:val="26"/>
          <w:rtl w:val="0"/>
        </w:rPr>
        <w:t xml:space="preserve">Спалити залишки, щоб не захаращувати приміщення.</w:t>
      </w:r>
    </w:p>
    <w:p w:rsidR="00000000" w:rsidDel="00000000" w:rsidP="00000000" w:rsidRDefault="00000000" w:rsidRPr="00000000" w14:paraId="00000146">
      <w:pPr>
        <w:spacing w:after="200" w:before="0" w:line="240" w:lineRule="auto"/>
        <w:ind w:left="708.6614173228347"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Б</w:t>
      </w:r>
      <w:r w:rsidDel="00000000" w:rsidR="00000000" w:rsidRPr="00000000">
        <w:rPr>
          <w:rFonts w:ascii="Times New Roman" w:cs="Times New Roman" w:eastAsia="Times New Roman" w:hAnsi="Times New Roman"/>
          <w:sz w:val="26"/>
          <w:szCs w:val="26"/>
          <w:rtl w:val="0"/>
        </w:rPr>
        <w:t xml:space="preserve">  Використати їх для наповнення подушок чи іграшок.</w:t>
      </w:r>
    </w:p>
    <w:p w:rsidR="00000000" w:rsidDel="00000000" w:rsidP="00000000" w:rsidRDefault="00000000" w:rsidRPr="00000000" w14:paraId="00000147">
      <w:pPr>
        <w:spacing w:after="200" w:before="0" w:line="240" w:lineRule="auto"/>
        <w:ind w:left="708.6614173228347"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В</w:t>
      </w:r>
      <w:r w:rsidDel="00000000" w:rsidR="00000000" w:rsidRPr="00000000">
        <w:rPr>
          <w:rFonts w:ascii="Times New Roman" w:cs="Times New Roman" w:eastAsia="Times New Roman" w:hAnsi="Times New Roman"/>
          <w:sz w:val="26"/>
          <w:szCs w:val="26"/>
          <w:rtl w:val="0"/>
        </w:rPr>
        <w:t xml:space="preserve">  Викинути у звичайний контейнер для сміття.</w:t>
      </w:r>
    </w:p>
    <w:p w:rsidR="00000000" w:rsidDel="00000000" w:rsidP="00000000" w:rsidRDefault="00000000" w:rsidRPr="00000000" w14:paraId="00000148">
      <w:pPr>
        <w:spacing w:after="200" w:before="0" w:line="240" w:lineRule="auto"/>
        <w:ind w:left="708.6614173228347"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Г</w:t>
      </w:r>
      <w:r w:rsidDel="00000000" w:rsidR="00000000" w:rsidRPr="00000000">
        <w:rPr>
          <w:rFonts w:ascii="Times New Roman" w:cs="Times New Roman" w:eastAsia="Times New Roman" w:hAnsi="Times New Roman"/>
          <w:sz w:val="26"/>
          <w:szCs w:val="26"/>
          <w:rtl w:val="0"/>
        </w:rPr>
        <w:t xml:space="preserve">  Здати синтетику на переробку (якщо є можливість).</w:t>
      </w:r>
    </w:p>
    <w:p w:rsidR="00000000" w:rsidDel="00000000" w:rsidP="00000000" w:rsidRDefault="00000000" w:rsidRPr="00000000" w14:paraId="00000149">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20. Виберіть, яка з представлених схем відображає  екологічний підхід до розробки проєкту (кругову економіку)? Відповідь обґрунтуйте.</w:t>
      </w:r>
    </w:p>
    <w:p w:rsidR="00000000" w:rsidDel="00000000" w:rsidP="00000000" w:rsidRDefault="00000000" w:rsidRPr="00000000" w14:paraId="0000014A">
      <w:pPr>
        <w:spacing w:after="200" w:before="0" w:line="240" w:lineRule="auto"/>
        <w:ind w:left="708.6614173228347"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Gungsuh" w:cs="Gungsuh" w:eastAsia="Gungsuh" w:hAnsi="Gungsuh"/>
          <w:sz w:val="26"/>
          <w:szCs w:val="26"/>
          <w:rtl w:val="0"/>
        </w:rPr>
        <w:t xml:space="preserve">     Виробництво → Використання → Сміттєзвалище</w:t>
      </w:r>
    </w:p>
    <w:p w:rsidR="00000000" w:rsidDel="00000000" w:rsidP="00000000" w:rsidRDefault="00000000" w:rsidRPr="00000000" w14:paraId="0000014B">
      <w:pPr>
        <w:spacing w:after="200" w:before="0" w:line="240" w:lineRule="auto"/>
        <w:ind w:left="708.6614173228347"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Gungsuh" w:cs="Gungsuh" w:eastAsia="Gungsuh" w:hAnsi="Gungsuh"/>
          <w:sz w:val="26"/>
          <w:szCs w:val="26"/>
          <w:rtl w:val="0"/>
        </w:rPr>
        <w:t xml:space="preserve">     Закупівля → В'язання → Продаж → Сміттєзвалище</w:t>
      </w:r>
    </w:p>
    <w:p w:rsidR="00000000" w:rsidDel="00000000" w:rsidP="00000000" w:rsidRDefault="00000000" w:rsidRPr="00000000" w14:paraId="0000014C">
      <w:pPr>
        <w:spacing w:after="200" w:before="0" w:line="240" w:lineRule="auto"/>
        <w:ind w:left="708.6614173228347"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Gungsuh" w:cs="Gungsuh" w:eastAsia="Gungsuh" w:hAnsi="Gungsuh"/>
          <w:sz w:val="26"/>
          <w:szCs w:val="26"/>
          <w:rtl w:val="0"/>
        </w:rPr>
        <w:t xml:space="preserve">      Переробка → Сортування → Використання</w:t>
      </w:r>
    </w:p>
    <w:p w:rsidR="00000000" w:rsidDel="00000000" w:rsidP="00000000" w:rsidRDefault="00000000" w:rsidRPr="00000000" w14:paraId="0000014D">
      <w:pPr>
        <w:spacing w:after="200" w:before="0" w:line="240" w:lineRule="auto"/>
        <w:ind w:left="708.6614173228347"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Gungsuh" w:cs="Gungsuh" w:eastAsia="Gungsuh" w:hAnsi="Gungsuh"/>
          <w:sz w:val="26"/>
          <w:szCs w:val="26"/>
          <w:rtl w:val="0"/>
        </w:rPr>
        <w:t xml:space="preserve">      Донації → Сортування → В'язання → Використання → Переробка</w:t>
      </w:r>
    </w:p>
    <w:p w:rsidR="00000000" w:rsidDel="00000000" w:rsidP="00000000" w:rsidRDefault="00000000" w:rsidRPr="00000000" w14:paraId="0000014E">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4F">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150">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 завершили виконання роботи. Якщо у вас залишився час — перевірте відповіді, у яких ви не впевнені, а також переконайтеся, що ви зафіксували всі відповіді.</w:t>
      </w:r>
    </w:p>
    <w:p w:rsidR="00000000" w:rsidDel="00000000" w:rsidP="00000000" w:rsidRDefault="00000000" w:rsidRPr="00000000" w14:paraId="00000151">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152">
      <w:pPr>
        <w:spacing w:after="200" w:before="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Завершіть роботу за вказівкою вчителя / вчительки.</w:t>
      </w:r>
      <w:r w:rsidDel="00000000" w:rsidR="00000000" w:rsidRPr="00000000">
        <w:rPr>
          <w:rtl w:val="0"/>
        </w:rPr>
      </w:r>
    </w:p>
    <w:sectPr>
      <w:headerReference r:id="rId21" w:type="default"/>
      <w:footerReference r:id="rId22" w:type="default"/>
      <w:pgSz w:h="16834" w:w="11909" w:orient="portrait"/>
      <w:pgMar w:bottom="1440" w:top="1440" w:left="1417.3228346456694" w:right="862.2047244094489"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Gungsuh"/>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4">
    <w:pPr>
      <w:jc w:val="lef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3">
    <w:pPr>
      <w:rPr/>
    </w:pPr>
    <w:r w:rsidDel="00000000" w:rsidR="00000000" w:rsidRPr="00000000">
      <w:rPr/>
      <w:drawing>
        <wp:anchor allowOverlap="1" behindDoc="1" distB="114300" distT="114300" distL="114300" distR="114300" hidden="0" layoutInCell="1" locked="0" relativeHeight="0" simplePos="0">
          <wp:simplePos x="0" y="0"/>
          <wp:positionH relativeFrom="page">
            <wp:posOffset>-14287</wp:posOffset>
          </wp:positionH>
          <wp:positionV relativeFrom="page">
            <wp:posOffset>4763</wp:posOffset>
          </wp:positionV>
          <wp:extent cx="7591425" cy="10687050"/>
          <wp:effectExtent b="0" l="0" r="0" t="0"/>
          <wp:wrapNone/>
          <wp:docPr id="3" name="image1.png"/>
          <a:graphic>
            <a:graphicData uri="http://schemas.openxmlformats.org/drawingml/2006/picture">
              <pic:pic>
                <pic:nvPicPr>
                  <pic:cNvPr id="0" name="image1.png"/>
                  <pic:cNvPicPr preferRelativeResize="0"/>
                </pic:nvPicPr>
                <pic:blipFill>
                  <a:blip r:embed="rId1"/>
                  <a:srcRect b="-807" l="-5890" r="0" t="0"/>
                  <a:stretch>
                    <a:fillRect/>
                  </a:stretch>
                </pic:blipFill>
                <pic:spPr>
                  <a:xfrm>
                    <a:off x="0" y="0"/>
                    <a:ext cx="7591425" cy="10687050"/>
                  </a:xfrm>
                  <a:prstGeom prst="rect"/>
                  <a:ln/>
                </pic:spPr>
              </pic:pic>
            </a:graphicData>
          </a:graphic>
        </wp:anchor>
      </w:drawing>
    </w:r>
    <w:r w:rsidDel="00000000" w:rsidR="00000000" w:rsidRPr="00000000">
      <w:rPr>
        <w:rtl w:val="0"/>
      </w:rPr>
      <w:t xml:space="preserve"> </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240" w:lineRule="auto"/>
      <w:ind w:firstLine="720"/>
      <w:jc w:val="both"/>
    </w:pPr>
    <w:rPr>
      <w:rFonts w:ascii="Times New Roman" w:cs="Times New Roman" w:eastAsia="Times New Roman" w:hAnsi="Times New Roman"/>
      <w:b w:val="1"/>
      <w:bCs w:val="1"/>
      <w:color w:val="073763"/>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CellMar/>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CellMar/>
    </w:tblPr>
  </w:style>
  <w:style w:type="table" w:styleId="Table12">
    <w:basedOn w:val="TableNormal"/>
    <w:tblPr>
      <w:tblStyleRowBandSize w:val="1"/>
      <w:tblStyleColBandSize w:val="1"/>
      <w:tblCellMar/>
    </w:tblPr>
  </w:style>
  <w:style w:type="table" w:styleId="Table13">
    <w:basedOn w:val="TableNormal"/>
    <w:tblPr>
      <w:tblStyleRowBandSize w:val="1"/>
      <w:tblStyleColBandSize w:val="1"/>
    </w:tblPr>
  </w:style>
  <w:style w:type="table" w:styleId="Table14">
    <w:basedOn w:val="TableNormal"/>
    <w:tblPr>
      <w:tblStyleRowBandSize w:val="1"/>
      <w:tblStyleColBandSize w:val="1"/>
      <w:tblCellMar/>
    </w:tblPr>
  </w:style>
  <w:style w:type="table" w:styleId="Table15">
    <w:basedOn w:val="TableNormal"/>
    <w:tblPr>
      <w:tblStyleRowBandSize w:val="1"/>
      <w:tblStyleColBandSize w:val="1"/>
      <w:tblCellMar/>
    </w:tblPr>
  </w:style>
  <w:style w:type="table" w:styleId="Table16">
    <w:basedOn w:val="TableNormal"/>
    <w:tblPr>
      <w:tblStyleRowBandSize w:val="1"/>
      <w:tblStyleColBandSize w:val="1"/>
    </w:tblPr>
  </w:style>
  <w:style w:type="table" w:styleId="Table17">
    <w:basedOn w:val="TableNormal"/>
    <w:tblPr>
      <w:tblStyleRowBandSize w:val="1"/>
      <w:tblStyleColBandSize w:val="1"/>
      <w:tblCellMar/>
    </w:tblPr>
  </w:style>
  <w:style w:type="table" w:styleId="Table18">
    <w:basedOn w:val="TableNormal"/>
    <w:tblPr>
      <w:tblStyleRowBandSize w:val="1"/>
      <w:tblStyleColBandSize w:val="1"/>
    </w:tblPr>
  </w:style>
  <w:style w:type="table" w:styleId="Table19">
    <w:basedOn w:val="TableNormal"/>
    <w:tblPr>
      <w:tblStyleRowBandSize w:val="1"/>
      <w:tblStyleColBandSize w:val="1"/>
    </w:tblPr>
  </w:style>
  <w:style w:type="table" w:styleId="Table20">
    <w:basedOn w:val="TableNormal"/>
    <w:tblPr>
      <w:tblStyleRowBandSize w:val="1"/>
      <w:tblStyleColBandSize w:val="1"/>
      <w:tblCellMar/>
    </w:tblPr>
  </w:style>
  <w:style w:type="table" w:styleId="Table21">
    <w:basedOn w:val="TableNormal"/>
    <w:tblPr>
      <w:tblStyleRowBandSize w:val="1"/>
      <w:tblStyleColBandSize w:val="1"/>
    </w:tblPr>
  </w:style>
  <w:style w:type="table" w:styleId="Table22">
    <w:basedOn w:val="TableNormal"/>
    <w:tblPr>
      <w:tblStyleRowBandSize w:val="1"/>
      <w:tblStyleColBandSize w:val="1"/>
      <w:tblCellMar/>
    </w:tblPr>
  </w:style>
  <w:style w:type="table" w:styleId="Table23">
    <w:basedOn w:val="TableNormal"/>
    <w:tblPr>
      <w:tblStyleRowBandSize w:val="1"/>
      <w:tblStyleColBandSize w:val="1"/>
      <w:tblCellMar/>
    </w:tblPr>
  </w:style>
  <w:style w:type="table" w:styleId="Table24">
    <w:basedOn w:val="TableNormal"/>
    <w:tblPr>
      <w:tblStyleRowBandSize w:val="1"/>
      <w:tblStyleColBandSize w:val="1"/>
    </w:tblPr>
  </w:style>
  <w:style w:type="table" w:styleId="Table25">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png"/><Relationship Id="rId11" Type="http://schemas.openxmlformats.org/officeDocument/2006/relationships/image" Target="media/image13.png"/><Relationship Id="rId22" Type="http://schemas.openxmlformats.org/officeDocument/2006/relationships/footer" Target="footer1.xml"/><Relationship Id="rId10" Type="http://schemas.openxmlformats.org/officeDocument/2006/relationships/image" Target="media/image5.png"/><Relationship Id="rId21" Type="http://schemas.openxmlformats.org/officeDocument/2006/relationships/header" Target="header1.xml"/><Relationship Id="rId13" Type="http://schemas.openxmlformats.org/officeDocument/2006/relationships/image" Target="media/image6.png"/><Relationship Id="rId12"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2.png"/><Relationship Id="rId15" Type="http://schemas.openxmlformats.org/officeDocument/2006/relationships/image" Target="media/image8.png"/><Relationship Id="rId14" Type="http://schemas.openxmlformats.org/officeDocument/2006/relationships/image" Target="media/image16.png"/><Relationship Id="rId17" Type="http://schemas.openxmlformats.org/officeDocument/2006/relationships/image" Target="media/image7.png"/><Relationship Id="rId16" Type="http://schemas.openxmlformats.org/officeDocument/2006/relationships/image" Target="media/image3.png"/><Relationship Id="rId5" Type="http://schemas.openxmlformats.org/officeDocument/2006/relationships/styles" Target="styles.xml"/><Relationship Id="rId19" Type="http://schemas.openxmlformats.org/officeDocument/2006/relationships/image" Target="media/image14.png"/><Relationship Id="rId6" Type="http://schemas.openxmlformats.org/officeDocument/2006/relationships/image" Target="media/image4.png"/><Relationship Id="rId18" Type="http://schemas.openxmlformats.org/officeDocument/2006/relationships/image" Target="media/image15.png"/><Relationship Id="rId7" Type="http://schemas.openxmlformats.org/officeDocument/2006/relationships/image" Target="media/image11.png"/><Relationship Id="rId8"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