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200" w:before="0" w:line="240" w:lineRule="auto"/>
        <w:jc w:val="right"/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</w:rPr>
      </w:pP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  <w:rtl w:val="0"/>
        </w:rPr>
        <w:t xml:space="preserve">КОД: МИО_ППР_ОМ_7_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0"/>
          <w:szCs w:val="20"/>
          <w:rtl w:val="0"/>
        </w:rPr>
        <w:t xml:space="preserve">І_03</w:t>
      </w:r>
    </w:p>
    <w:p w:rsidR="00000000" w:rsidDel="00000000" w:rsidP="00000000" w:rsidRDefault="00000000" w:rsidRPr="00000000" w14:paraId="00000002">
      <w:pPr>
        <w:spacing w:after="200" w:before="0" w:line="240" w:lineRule="auto"/>
        <w:ind w:right="7.204724409448886"/>
        <w:jc w:val="left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03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8"/>
          <w:szCs w:val="4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8"/>
          <w:szCs w:val="48"/>
          <w:rtl w:val="0"/>
        </w:rPr>
        <w:t xml:space="preserve">ПРОМІЖНА ПІДСУМКОВА РОБОТА</w:t>
      </w:r>
    </w:p>
    <w:p w:rsidR="00000000" w:rsidDel="00000000" w:rsidP="00000000" w:rsidRDefault="00000000" w:rsidRPr="00000000" w14:paraId="00000004">
      <w:pPr>
        <w:spacing w:after="200" w:before="0" w:line="240" w:lineRule="auto"/>
        <w:ind w:right="7.204724409448886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48"/>
          <w:szCs w:val="4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48"/>
          <w:szCs w:val="48"/>
          <w:rtl w:val="0"/>
        </w:rPr>
        <w:t xml:space="preserve">7 клас, І семестр</w:t>
      </w:r>
    </w:p>
    <w:p w:rsidR="00000000" w:rsidDel="00000000" w:rsidP="00000000" w:rsidRDefault="00000000" w:rsidRPr="00000000" w14:paraId="00000005">
      <w:pPr>
        <w:spacing w:after="200" w:before="0" w:line="240" w:lineRule="auto"/>
        <w:ind w:right="7.204724409448886"/>
        <w:jc w:val="left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pStyle w:val="Heading1"/>
        <w:rPr>
          <w:rFonts w:ascii="Times New Roman" w:cs="Times New Roman" w:eastAsia="Times New Roman" w:hAnsi="Times New Roman"/>
          <w:sz w:val="26"/>
          <w:szCs w:val="26"/>
        </w:rPr>
      </w:pPr>
      <w:bookmarkStart w:colFirst="0" w:colLast="0" w:name="_81pfx4phu632" w:id="0"/>
      <w:bookmarkEnd w:id="0"/>
      <w:r w:rsidDel="00000000" w:rsidR="00000000" w:rsidRPr="00000000">
        <w:rPr>
          <w:rtl w:val="0"/>
        </w:rPr>
        <w:t xml:space="preserve">Загальна інструкція щодо виконання роботи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Підсумкова робота складається із блоків І–VІ і містить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9 завдань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різних типів. </w:t>
      </w:r>
    </w:p>
    <w:p w:rsidR="00000000" w:rsidDel="00000000" w:rsidP="00000000" w:rsidRDefault="00000000" w:rsidRPr="00000000" w14:paraId="00000008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Завдання 1–7 передбачають надання відповіді шляхом вибору однієї або кількох відповідей чи встановлення відповідності, завдання 8 — надання короткої письмової відповіді, завдання 9 — створення ескізу: для цього підготуйте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необхідне малювальне приладдя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</w:t>
      </w:r>
    </w:p>
    <w:p w:rsidR="00000000" w:rsidDel="00000000" w:rsidP="00000000" w:rsidRDefault="00000000" w:rsidRPr="00000000" w14:paraId="00000009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На виконання всіх завдань відведено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40 хв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, з яких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20 хвилин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— на виконання завдань блоків І–V, решта часу — на завдання блоку VІ.</w:t>
      </w:r>
    </w:p>
    <w:p w:rsidR="00000000" w:rsidDel="00000000" w:rsidP="00000000" w:rsidRDefault="00000000" w:rsidRPr="00000000" w14:paraId="0000000A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1. Відповіді на завдання позначайте / записуйте / зберігайте у відведених місцях зрозуміло й чітко.</w:t>
      </w:r>
    </w:p>
    <w:p w:rsidR="00000000" w:rsidDel="00000000" w:rsidP="00000000" w:rsidRDefault="00000000" w:rsidRPr="00000000" w14:paraId="0000000B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2. Намагайтеся виконати максимальну кількість завдань, раціонально розподіляючи відведений час. Додаткового часу ви не матимете.</w:t>
      </w:r>
    </w:p>
    <w:p w:rsidR="00000000" w:rsidDel="00000000" w:rsidP="00000000" w:rsidRDefault="00000000" w:rsidRPr="00000000" w14:paraId="0000000C">
      <w:pPr>
        <w:spacing w:after="200" w:before="0" w:line="240" w:lineRule="auto"/>
        <w:ind w:right="7.204724409448886" w:firstLine="700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3. Після завершення виконання завдань поверніть роботу вчителеві / вчительці.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spacing w:after="200" w:before="0" w:line="240" w:lineRule="auto"/>
        <w:ind w:firstLine="72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spacing w:after="200" w:before="0" w:line="240" w:lineRule="auto"/>
        <w:ind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</w:t>
      </w:r>
    </w:p>
    <w:p w:rsidR="00000000" w:rsidDel="00000000" w:rsidP="00000000" w:rsidRDefault="00000000" w:rsidRPr="00000000" w14:paraId="0000000F">
      <w:pPr>
        <w:spacing w:after="200" w:before="0" w:line="240" w:lineRule="auto"/>
        <w:ind w:left="420" w:hanging="42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Під час виконання завдань працюйте самостійно і не заважайте іншим. Пам’ятайте: у випадку виявлення ознак підглядання, списування чи плагіату вашу роботу не буде зараховано!</w:t>
      </w:r>
    </w:p>
    <w:p w:rsidR="00000000" w:rsidDel="00000000" w:rsidP="00000000" w:rsidRDefault="00000000" w:rsidRPr="00000000" w14:paraId="00000010">
      <w:pPr>
        <w:spacing w:after="200" w:before="0" w:line="240" w:lineRule="auto"/>
        <w:ind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Успіхів і творчого натхнення!</w:t>
      </w:r>
    </w:p>
    <w:p w:rsidR="00000000" w:rsidDel="00000000" w:rsidP="00000000" w:rsidRDefault="00000000" w:rsidRPr="00000000" w14:paraId="00000011">
      <w:pPr>
        <w:spacing w:after="200" w:before="0" w:line="240" w:lineRule="auto"/>
        <w:ind w:firstLine="72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pStyle w:val="Heading1"/>
        <w:rPr/>
      </w:pPr>
      <w:bookmarkStart w:colFirst="0" w:colLast="0" w:name="_9tejf028rll5" w:id="1"/>
      <w:bookmarkEnd w:id="1"/>
      <w:r w:rsidDel="00000000" w:rsidR="00000000" w:rsidRPr="00000000">
        <w:rPr>
          <w:rtl w:val="0"/>
        </w:rPr>
        <w:t xml:space="preserve">БЛОК І</w:t>
      </w:r>
    </w:p>
    <w:tbl>
      <w:tblPr>
        <w:tblStyle w:val="Table1"/>
        <w:tblW w:w="933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30"/>
        <w:tblGridChange w:id="0">
          <w:tblGrid>
            <w:gridCol w:w="9330"/>
          </w:tblGrid>
        </w:tblGridChange>
      </w:tblGrid>
      <w:tr>
        <w:trPr>
          <w:cantSplit w:val="0"/>
          <w:trHeight w:val="720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5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Виконайте завдання 1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–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3, виберіть одну або кілька правильних, на вашу думку, відповідей</w:t>
            </w:r>
          </w:p>
        </w:tc>
      </w:tr>
    </w:tbl>
    <w:p w:rsidR="00000000" w:rsidDel="00000000" w:rsidP="00000000" w:rsidRDefault="00000000" w:rsidRPr="00000000" w14:paraId="00000016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spacing w:after="200" w:before="0" w:line="240" w:lineRule="auto"/>
        <w:ind w:left="0" w:firstLine="720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1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До якого виду архітектури належить будівля вашої школи?</w:t>
      </w:r>
    </w:p>
    <w:p w:rsidR="00000000" w:rsidDel="00000000" w:rsidP="00000000" w:rsidRDefault="00000000" w:rsidRPr="00000000" w14:paraId="00000018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(Оберіть ОДИН, на вашу думку, правильний варіант.)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spacing w:after="200" w:before="0" w:line="240" w:lineRule="auto"/>
        <w:ind w:left="0" w:firstLine="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        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архітектура промислових споруд</w:t>
      </w:r>
    </w:p>
    <w:p w:rsidR="00000000" w:rsidDel="00000000" w:rsidP="00000000" w:rsidRDefault="00000000" w:rsidRPr="00000000" w14:paraId="0000001A">
      <w:pPr>
        <w:spacing w:after="200" w:before="0" w:line="240" w:lineRule="auto"/>
        <w:ind w:firstLine="72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архітектура будівельних споруд</w:t>
      </w:r>
    </w:p>
    <w:p w:rsidR="00000000" w:rsidDel="00000000" w:rsidP="00000000" w:rsidRDefault="00000000" w:rsidRPr="00000000" w14:paraId="0000001B">
      <w:pPr>
        <w:spacing w:after="200" w:before="0" w:line="240" w:lineRule="auto"/>
        <w:ind w:firstLine="72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архітектура об’ємних споруд</w:t>
      </w:r>
    </w:p>
    <w:p w:rsidR="00000000" w:rsidDel="00000000" w:rsidP="00000000" w:rsidRDefault="00000000" w:rsidRPr="00000000" w14:paraId="0000001C">
      <w:pPr>
        <w:spacing w:after="200" w:before="0" w:line="240" w:lineRule="auto"/>
        <w:ind w:firstLine="72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архітектура фронтальних споруд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spacing w:after="200" w:before="0" w:line="240" w:lineRule="auto"/>
        <w:ind w:firstLine="72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spacing w:after="200" w:before="0" w:line="240" w:lineRule="auto"/>
        <w:ind w:firstLine="72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2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 Розгляньте репродукції творів інтер’єрного живопису. Укажіть репродукцію, у якої інтер’єр зображен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о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 фронтально.</w:t>
      </w:r>
    </w:p>
    <w:p w:rsidR="00000000" w:rsidDel="00000000" w:rsidP="00000000" w:rsidRDefault="00000000" w:rsidRPr="00000000" w14:paraId="0000001F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(Оберіть ОДИН, на вашу думку, правильний варіант.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)</w:t>
      </w:r>
      <w:r w:rsidDel="00000000" w:rsidR="00000000" w:rsidRPr="00000000">
        <w:rPr>
          <w:rtl w:val="0"/>
        </w:rPr>
      </w:r>
    </w:p>
    <w:tbl>
      <w:tblPr>
        <w:tblStyle w:val="Table2"/>
        <w:tblW w:w="921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2475"/>
        <w:gridCol w:w="2445"/>
        <w:gridCol w:w="2340"/>
        <w:gridCol w:w="1950"/>
        <w:tblGridChange w:id="0">
          <w:tblGrid>
            <w:gridCol w:w="2475"/>
            <w:gridCol w:w="2445"/>
            <w:gridCol w:w="2340"/>
            <w:gridCol w:w="1950"/>
          </w:tblGrid>
        </w:tblGridChange>
      </w:tblGrid>
      <w:tr>
        <w:trPr>
          <w:cantSplit w:val="0"/>
          <w:trHeight w:val="301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0">
            <w:pPr>
              <w:spacing w:after="200" w:before="0" w:line="240" w:lineRule="auto"/>
              <w:ind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1448887" cy="1647825"/>
                  <wp:effectExtent b="0" l="0" r="0" t="0"/>
                  <wp:docPr id="3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887" cy="164782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1">
            <w:pPr>
              <w:spacing w:after="200" w:before="0" w:line="240" w:lineRule="auto"/>
              <w:ind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Рис. 1А.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5" w:val="single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2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1438275" cy="1638858"/>
                  <wp:effectExtent b="0" l="0" r="0" t="0"/>
                  <wp:docPr id="5" name="image9.png"/>
                  <a:graphic>
                    <a:graphicData uri="http://schemas.openxmlformats.org/drawingml/2006/picture">
                      <pic:pic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8275" cy="163885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3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Рис. 1Б.</w:t>
            </w:r>
          </w:p>
        </w:tc>
        <w:tc>
          <w:tcPr>
            <w:tcBorders>
              <w:top w:color="000000" w:space="0" w:sz="5" w:val="single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4">
            <w:pPr>
              <w:spacing w:after="200" w:before="0" w:line="240" w:lineRule="auto"/>
              <w:ind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1419225" cy="1629333"/>
                  <wp:effectExtent b="0" l="0" r="0" t="0"/>
                  <wp:docPr id="12" name="image3.png"/>
                  <a:graphic>
                    <a:graphicData uri="http://schemas.openxmlformats.org/drawingml/2006/picture">
                      <pic:pic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9225" cy="162933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5">
            <w:pPr>
              <w:spacing w:after="200" w:before="0" w:line="240" w:lineRule="auto"/>
              <w:ind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Рис. 1В.</w:t>
            </w:r>
          </w:p>
        </w:tc>
        <w:tc>
          <w:tcPr>
            <w:tcBorders>
              <w:top w:color="000000" w:space="0" w:sz="5" w:val="single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6">
            <w:pPr>
              <w:spacing w:after="200" w:before="0" w:line="240" w:lineRule="auto"/>
              <w:ind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1180013" cy="1628775"/>
                  <wp:effectExtent b="0" l="0" r="0" t="0"/>
                  <wp:docPr id="16" name="image10.png"/>
                  <a:graphic>
                    <a:graphicData uri="http://schemas.openxmlformats.org/drawingml/2006/picture">
                      <pic:pic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0013" cy="162877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7">
            <w:pPr>
              <w:spacing w:after="200" w:before="0" w:line="240" w:lineRule="auto"/>
              <w:ind w:firstLine="0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Рис. 1Г.</w:t>
            </w:r>
          </w:p>
        </w:tc>
      </w:tr>
      <w:tr>
        <w:trPr>
          <w:cantSplit w:val="0"/>
          <w:trHeight w:val="465" w:hRule="atLeast"/>
          <w:tblHeader w:val="0"/>
        </w:trPr>
        <w:tc>
          <w:tcPr>
            <w:tcBorders>
              <w:top w:color="000000" w:space="0" w:sz="0" w:val="nil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8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А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9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Б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A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В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B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Г</w:t>
            </w:r>
          </w:p>
        </w:tc>
      </w:tr>
    </w:tbl>
    <w:p w:rsidR="00000000" w:rsidDel="00000000" w:rsidP="00000000" w:rsidRDefault="00000000" w:rsidRPr="00000000" w14:paraId="0000002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</w:t>
      </w:r>
    </w:p>
    <w:p w:rsidR="00000000" w:rsidDel="00000000" w:rsidP="00000000" w:rsidRDefault="00000000" w:rsidRPr="00000000" w14:paraId="0000002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Рис. 1(А, Б, В, Г)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. Твори інтер'єрного живопису.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[1-4]. (Повний опис джерела див. у розділі “Методика”).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spacing w:after="200" w:before="0" w:line="240" w:lineRule="auto"/>
        <w:ind w:firstLine="72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spacing w:after="200" w:before="0" w:line="240" w:lineRule="auto"/>
        <w:ind w:firstLine="720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3. Виберіть та позначте головні принципи мистецтва архітектури, викладені Маркусом Вітрувієм у трактаті «Десять книг про архітектуру».</w:t>
      </w:r>
    </w:p>
    <w:p w:rsidR="00000000" w:rsidDel="00000000" w:rsidP="00000000" w:rsidRDefault="00000000" w:rsidRPr="00000000" w14:paraId="00000030">
      <w:pPr>
        <w:spacing w:after="200" w:before="0" w:line="24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(Оберіть УСІ, на вашу думку, прийнятні варіанти.)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spacing w:after="200" w:before="0" w:line="240" w:lineRule="auto"/>
        <w:ind w:firstLine="72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користь</w:t>
      </w:r>
    </w:p>
    <w:p w:rsidR="00000000" w:rsidDel="00000000" w:rsidP="00000000" w:rsidRDefault="00000000" w:rsidRPr="00000000" w14:paraId="00000032">
      <w:pPr>
        <w:spacing w:after="200" w:before="0" w:line="240" w:lineRule="auto"/>
        <w:ind w:firstLine="72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міцність</w:t>
      </w:r>
    </w:p>
    <w:p w:rsidR="00000000" w:rsidDel="00000000" w:rsidP="00000000" w:rsidRDefault="00000000" w:rsidRPr="00000000" w14:paraId="00000033">
      <w:pPr>
        <w:spacing w:after="200" w:before="0" w:line="240" w:lineRule="auto"/>
        <w:ind w:firstLine="72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освітленість</w:t>
      </w:r>
    </w:p>
    <w:p w:rsidR="00000000" w:rsidDel="00000000" w:rsidP="00000000" w:rsidRDefault="00000000" w:rsidRPr="00000000" w14:paraId="00000034">
      <w:pPr>
        <w:spacing w:after="200" w:before="0" w:line="240" w:lineRule="auto"/>
        <w:ind w:firstLine="72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Г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декоративність</w:t>
      </w:r>
    </w:p>
    <w:p w:rsidR="00000000" w:rsidDel="00000000" w:rsidP="00000000" w:rsidRDefault="00000000" w:rsidRPr="00000000" w14:paraId="00000035">
      <w:pPr>
        <w:spacing w:after="200" w:before="0" w:line="240" w:lineRule="auto"/>
        <w:ind w:firstLine="72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Д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висотність</w:t>
      </w:r>
    </w:p>
    <w:p w:rsidR="00000000" w:rsidDel="00000000" w:rsidP="00000000" w:rsidRDefault="00000000" w:rsidRPr="00000000" w14:paraId="00000036">
      <w:pPr>
        <w:spacing w:after="200" w:before="0" w:line="240" w:lineRule="auto"/>
        <w:ind w:firstLine="720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Е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краса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spacing w:after="200" w:before="0" w:line="240" w:lineRule="auto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pStyle w:val="Heading1"/>
        <w:rPr/>
      </w:pPr>
      <w:bookmarkStart w:colFirst="0" w:colLast="0" w:name="_s3zkermqncb" w:id="2"/>
      <w:bookmarkEnd w:id="2"/>
      <w:r w:rsidDel="00000000" w:rsidR="00000000" w:rsidRPr="00000000">
        <w:rPr>
          <w:rtl w:val="0"/>
        </w:rPr>
        <w:t xml:space="preserve">БЛОК ІІ</w:t>
      </w:r>
    </w:p>
    <w:tbl>
      <w:tblPr>
        <w:tblStyle w:val="Table3"/>
        <w:tblW w:w="934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45"/>
        <w:tblGridChange w:id="0">
          <w:tblGrid>
            <w:gridCol w:w="9345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9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У завданнях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4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–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6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 до кожного з рядків інформації, позначених цифрами, виберіть один правильний, на вашу думку, варіант, позначений літерою. Поставте позначки в таблицях відповідей на перетині відповідних рядків (цифри) і колонок (літери).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</w:p>
        </w:tc>
      </w:tr>
    </w:tbl>
    <w:p w:rsidR="00000000" w:rsidDel="00000000" w:rsidP="00000000" w:rsidRDefault="00000000" w:rsidRPr="00000000" w14:paraId="0000003A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spacing w:after="200" w:lineRule="auto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4. Установіть відповідність між поняттям та його тлумаченням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highlight w:val="cyan"/>
          <w:rtl w:val="0"/>
        </w:rPr>
        <w:t xml:space="preserve"> </w:t>
      </w:r>
      <w:r w:rsidDel="00000000" w:rsidR="00000000" w:rsidRPr="00000000">
        <w:rPr>
          <w:rtl w:val="0"/>
        </w:rPr>
      </w:r>
    </w:p>
    <w:tbl>
      <w:tblPr>
        <w:tblStyle w:val="Table4"/>
        <w:tblW w:w="93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6315"/>
        <w:gridCol w:w="3045"/>
        <w:tblGridChange w:id="0">
          <w:tblGrid>
            <w:gridCol w:w="6315"/>
            <w:gridCol w:w="304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C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trike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група архітектурних об’єктів, гармонійно об’єднаних територіально й композиційно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D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trike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конструктивна будова архітектурної споруди, використана з художньою метою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E">
            <w:pPr>
              <w:spacing w:after="200" w:before="0" w:line="240" w:lineRule="auto"/>
              <w:ind w:firstLine="72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тектоніка</w:t>
            </w:r>
          </w:p>
          <w:p w:rsidR="00000000" w:rsidDel="00000000" w:rsidP="00000000" w:rsidRDefault="00000000" w:rsidRPr="00000000" w14:paraId="0000003F">
            <w:pPr>
              <w:spacing w:after="200" w:before="0" w:line="240" w:lineRule="auto"/>
              <w:ind w:firstLine="72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ансамбль</w:t>
            </w:r>
          </w:p>
          <w:p w:rsidR="00000000" w:rsidDel="00000000" w:rsidP="00000000" w:rsidRDefault="00000000" w:rsidRPr="00000000" w14:paraId="00000040">
            <w:pPr>
              <w:spacing w:after="200" w:before="0" w:line="240" w:lineRule="auto"/>
              <w:ind w:firstLine="720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фактура</w:t>
            </w:r>
          </w:p>
          <w:p w:rsidR="00000000" w:rsidDel="00000000" w:rsidP="00000000" w:rsidRDefault="00000000" w:rsidRPr="00000000" w14:paraId="00000041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1296487" cy="716480"/>
                  <wp:effectExtent b="0" l="0" r="0" t="0"/>
                  <wp:docPr id="10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6487" cy="7164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2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5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  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ab/>
        <w:t xml:space="preserve">Установіть відповідність між стилем садово-паркової архітектури та їх характеристиками.</w:t>
      </w:r>
    </w:p>
    <w:tbl>
      <w:tblPr>
        <w:tblStyle w:val="Table5"/>
        <w:tblW w:w="9120.0" w:type="dxa"/>
        <w:jc w:val="left"/>
        <w:tblInd w:w="15.0" w:type="dxa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4320"/>
        <w:gridCol w:w="4800"/>
        <w:tblGridChange w:id="0">
          <w:tblGrid>
            <w:gridCol w:w="4320"/>
            <w:gridCol w:w="4800"/>
          </w:tblGrid>
        </w:tblGridChange>
      </w:tblGrid>
      <w:tr>
        <w:trPr>
          <w:cantSplit w:val="0"/>
          <w:trHeight w:val="70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8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Стиль садово-п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аркової архітектури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9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Характеристика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9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A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2219325" cy="1295400"/>
                  <wp:effectExtent b="0" l="0" r="0" t="0"/>
                  <wp:docPr id="6" name="image12.png"/>
                  <a:graphic>
                    <a:graphicData uri="http://schemas.openxmlformats.org/drawingml/2006/picture">
                      <pic:pic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9325" cy="12954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4B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Рис.2А. Англійський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C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парк з геометрично правильною, симетричною організацією, багато прикрашений вишуканою скульптурою, прямими алеями, орієнтованими на  палац</w:t>
            </w:r>
          </w:p>
        </w:tc>
      </w:tr>
      <w:tr>
        <w:trPr>
          <w:cantSplit w:val="0"/>
          <w:trHeight w:val="2514.907226562500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D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2184998" cy="1215186"/>
                  <wp:effectExtent b="0" l="0" r="0" t="0"/>
                  <wp:docPr id="15" name="image14.png"/>
                  <a:graphic>
                    <a:graphicData uri="http://schemas.openxmlformats.org/drawingml/2006/picture">
                      <pic:pic>
                        <pic:nvPicPr>
                          <pic:cNvPr id="0" name="image14.png"/>
                          <pic:cNvPicPr preferRelativeResize="0"/>
                        </pic:nvPicPr>
                        <pic:blipFill>
                          <a:blip r:embed="rId12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4998" cy="121518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E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Рис. 2Б Французький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F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парк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символізує досконалий світ земної природи, а іноді є втіленням філософії власника, його світогляду та розуміння гармонії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4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0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1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парк, спроєктований з урахуванням природних умов місцевості, імітує природні ландшафти зі звивистими доріжками, водоймами та асиметричною композицією </w:t>
            </w:r>
          </w:p>
        </w:tc>
      </w:tr>
    </w:tbl>
    <w:p w:rsidR="00000000" w:rsidDel="00000000" w:rsidP="00000000" w:rsidRDefault="00000000" w:rsidRPr="00000000" w14:paraId="00000052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                          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Рисунок 2(А,Б).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Стиль садово-паркової архітектури.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[5-6].</w:t>
      </w:r>
    </w:p>
    <w:p w:rsidR="00000000" w:rsidDel="00000000" w:rsidP="00000000" w:rsidRDefault="00000000" w:rsidRPr="00000000" w14:paraId="00000053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114300" distT="114300" distL="114300" distR="114300">
            <wp:extent cx="1296487" cy="716480"/>
            <wp:effectExtent b="25400" l="25400" r="25400" t="25400"/>
            <wp:docPr id="9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96487" cy="716480"/>
                    </a:xfrm>
                    <a:prstGeom prst="rect"/>
                    <a:ln w="254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6. Розгляньте світлини інтер’єрів. Установіть відповідність між зображенням та різновидом архітектури об’ємних споруд, до якого, на вашу думку, воно належить. </w:t>
      </w:r>
      <w:r w:rsidDel="00000000" w:rsidR="00000000" w:rsidRPr="00000000">
        <w:rPr>
          <w:rtl w:val="0"/>
        </w:rPr>
      </w:r>
    </w:p>
    <w:tbl>
      <w:tblPr>
        <w:tblStyle w:val="Table6"/>
        <w:tblW w:w="867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510"/>
        <w:gridCol w:w="4020"/>
        <w:gridCol w:w="4140"/>
        <w:tblGridChange w:id="0">
          <w:tblGrid>
            <w:gridCol w:w="510"/>
            <w:gridCol w:w="4020"/>
            <w:gridCol w:w="4140"/>
          </w:tblGrid>
        </w:tblGridChange>
      </w:tblGrid>
      <w:tr>
        <w:trPr>
          <w:cantSplit w:val="0"/>
          <w:trHeight w:val="570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7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5" w:val="single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8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зображення інтер'єру</w:t>
            </w:r>
          </w:p>
        </w:tc>
        <w:tc>
          <w:tcPr>
            <w:tcBorders>
              <w:top w:color="000000" w:space="0" w:sz="5" w:val="single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9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різновид архітектури</w:t>
            </w:r>
          </w:p>
        </w:tc>
      </w:tr>
      <w:tr>
        <w:trPr>
          <w:cantSplit w:val="0"/>
          <w:trHeight w:val="11960.859375000002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A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5" w:val="single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B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1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2095500" cy="1206500"/>
                  <wp:effectExtent b="0" l="0" r="0" t="0"/>
                  <wp:docPr id="14" name="image15.png"/>
                  <a:graphic>
                    <a:graphicData uri="http://schemas.openxmlformats.org/drawingml/2006/picture">
                      <pic:pic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1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5500" cy="12065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C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Рис. 3А.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D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2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2181112" cy="1276087"/>
                  <wp:effectExtent b="0" l="0" r="0" t="0"/>
                  <wp:docPr id="13" name="image8.png"/>
                  <a:graphic>
                    <a:graphicData uri="http://schemas.openxmlformats.org/drawingml/2006/picture">
                      <pic:pic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14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1112" cy="127608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                </w:t>
            </w:r>
          </w:p>
          <w:p w:rsidR="00000000" w:rsidDel="00000000" w:rsidP="00000000" w:rsidRDefault="00000000" w:rsidRPr="00000000" w14:paraId="0000005E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Рис. 3Б.  </w:t>
            </w:r>
          </w:p>
          <w:p w:rsidR="00000000" w:rsidDel="00000000" w:rsidP="00000000" w:rsidRDefault="00000000" w:rsidRPr="00000000" w14:paraId="0000005F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3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 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2085862" cy="1166980"/>
                  <wp:effectExtent b="0" l="0" r="0" t="0"/>
                  <wp:docPr id="8" name="image7.png"/>
                  <a:graphic>
                    <a:graphicData uri="http://schemas.openxmlformats.org/drawingml/2006/picture">
                      <pic:pic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1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5862" cy="11669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0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Рис. 3В.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1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4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2059894" cy="2059894"/>
                  <wp:effectExtent b="0" l="0" r="0" t="0"/>
                  <wp:docPr id="11" name="image6.png"/>
                  <a:graphic>
                    <a:graphicData uri="http://schemas.openxmlformats.org/drawingml/2006/picture">
                      <pic:pic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1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9894" cy="205989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2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sz w:val="18"/>
                <w:szCs w:val="1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18"/>
                <w:szCs w:val="18"/>
                <w:rtl w:val="0"/>
              </w:rPr>
              <w:t xml:space="preserve">Рис. 3Г.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5" w:val="single"/>
              <w:left w:color="000000" w:space="0" w:sz="0" w:val="nil"/>
              <w:bottom w:color="000000" w:space="0" w:sz="5" w:val="single"/>
              <w:right w:color="000000" w:space="0" w:sz="5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3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А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культова</w:t>
            </w:r>
          </w:p>
          <w:p w:rsidR="00000000" w:rsidDel="00000000" w:rsidP="00000000" w:rsidRDefault="00000000" w:rsidRPr="00000000" w14:paraId="00000064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Б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відпочинкова</w:t>
            </w:r>
          </w:p>
          <w:p w:rsidR="00000000" w:rsidDel="00000000" w:rsidP="00000000" w:rsidRDefault="00000000" w:rsidRPr="00000000" w14:paraId="00000065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color w:val="19191a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В 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19191a"/>
                <w:sz w:val="26"/>
                <w:szCs w:val="26"/>
                <w:rtl w:val="0"/>
              </w:rPr>
              <w:t xml:space="preserve">громадська</w:t>
            </w:r>
          </w:p>
          <w:p w:rsidR="00000000" w:rsidDel="00000000" w:rsidP="00000000" w:rsidRDefault="00000000" w:rsidRPr="00000000" w14:paraId="00000066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color w:val="19191a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Г </w:t>
            </w:r>
            <w:r w:rsidDel="00000000" w:rsidR="00000000" w:rsidRPr="00000000">
              <w:rPr>
                <w:rFonts w:ascii="Times New Roman" w:cs="Times New Roman" w:eastAsia="Times New Roman" w:hAnsi="Times New Roman"/>
                <w:color w:val="19191a"/>
                <w:sz w:val="26"/>
                <w:szCs w:val="26"/>
                <w:rtl w:val="0"/>
              </w:rPr>
              <w:t xml:space="preserve">промислова</w:t>
            </w:r>
          </w:p>
          <w:p w:rsidR="00000000" w:rsidDel="00000000" w:rsidP="00000000" w:rsidRDefault="00000000" w:rsidRPr="00000000" w14:paraId="00000067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Д 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  <w:rtl w:val="0"/>
              </w:rPr>
              <w:t xml:space="preserve">житлова</w:t>
            </w:r>
          </w:p>
          <w:p w:rsidR="00000000" w:rsidDel="00000000" w:rsidP="00000000" w:rsidRDefault="00000000" w:rsidRPr="00000000" w14:paraId="00000068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9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A">
            <w:pPr>
              <w:spacing w:after="200" w:before="0" w:line="240" w:lineRule="auto"/>
              <w:rPr>
                <w:rFonts w:ascii="Times New Roman" w:cs="Times New Roman" w:eastAsia="Times New Roman" w:hAnsi="Times New Roman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6"/>
                <w:szCs w:val="26"/>
              </w:rPr>
              <w:drawing>
                <wp:inline distB="114300" distT="114300" distL="114300" distR="114300">
                  <wp:extent cx="1552575" cy="1371600"/>
                  <wp:effectExtent b="0" l="0" r="0" t="0"/>
                  <wp:docPr id="2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2575" cy="13716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6B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Рис. 3(А, Б, В, Г)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.Світлини інтер'єрів.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[7-10].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pStyle w:val="Heading1"/>
        <w:spacing w:after="200" w:line="240" w:lineRule="auto"/>
        <w:jc w:val="both"/>
        <w:rPr/>
      </w:pPr>
      <w:bookmarkStart w:colFirst="0" w:colLast="0" w:name="_abe5l8za3rfm" w:id="3"/>
      <w:bookmarkEnd w:id="3"/>
      <w:r w:rsidDel="00000000" w:rsidR="00000000" w:rsidRPr="00000000">
        <w:rPr>
          <w:rtl w:val="0"/>
        </w:rPr>
        <w:t xml:space="preserve">БЛОК ІІІ</w:t>
      </w:r>
    </w:p>
    <w:tbl>
      <w:tblPr>
        <w:tblStyle w:val="Table7"/>
        <w:tblW w:w="951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510"/>
        <w:tblGridChange w:id="0">
          <w:tblGrid>
            <w:gridCol w:w="9510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D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До завдань 7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sz w:val="26"/>
                <w:szCs w:val="26"/>
                <w:rtl w:val="0"/>
              </w:rPr>
              <w:t xml:space="preserve">–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8  надайте письмові відповіді. Записуйте свої міркування грамотно й розбірливо: їх читатимуть інші. </w:t>
            </w:r>
          </w:p>
        </w:tc>
      </w:tr>
    </w:tbl>
    <w:p w:rsidR="00000000" w:rsidDel="00000000" w:rsidP="00000000" w:rsidRDefault="00000000" w:rsidRPr="00000000" w14:paraId="0000006E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7. Розгляньте світлину архітектурної пам'ятки України – будинок Полтавського губернського земського – та висловте своє естетичне ставлення до нього. Обґрунтуйте свою думку письмово у наданому місці.</w:t>
      </w:r>
    </w:p>
    <w:p w:rsidR="00000000" w:rsidDel="00000000" w:rsidP="00000000" w:rsidRDefault="00000000" w:rsidRPr="00000000" w14:paraId="00000070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</w:rPr>
        <w:drawing>
          <wp:inline distB="114300" distT="114300" distL="114300" distR="114300">
            <wp:extent cx="5951550" cy="2908300"/>
            <wp:effectExtent b="0" l="0" r="0" t="0"/>
            <wp:docPr id="1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51550" cy="2908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Рис. 4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Будинок Полтавського губернського земства.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[11].</w:t>
      </w:r>
    </w:p>
    <w:p w:rsidR="00000000" w:rsidDel="00000000" w:rsidP="00000000" w:rsidRDefault="00000000" w:rsidRPr="00000000" w14:paraId="00000072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А 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Які почуття викликає у вас цей будинок (радість, спокій, захоплення, повага, таємничість або ваш варіант)?</w:t>
      </w:r>
    </w:p>
    <w:p w:rsidR="00000000" w:rsidDel="00000000" w:rsidP="00000000" w:rsidRDefault="00000000" w:rsidRPr="00000000" w14:paraId="00000074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i w:val="1"/>
          <w:i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Відповідь____________________________________________________________________________________________________________________________________________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75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Б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Які архітектурні деталі використав архітектор, щоб створити неповторний художній образ будівлі громадського призначення (дахи, вікна, орнаменти, вежі або ваш варіант)?</w:t>
      </w:r>
    </w:p>
    <w:p w:rsidR="00000000" w:rsidDel="00000000" w:rsidP="00000000" w:rsidRDefault="00000000" w:rsidRPr="00000000" w14:paraId="00000076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Відповідь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77">
      <w:pPr>
        <w:spacing w:after="200" w:before="0" w:line="240" w:lineRule="auto"/>
        <w:ind w:right="7.204724409448886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 У чому, на вашу думку, полягає зв'язок оздоблення цієї будівлі з традиційним українським житлом?</w:t>
      </w:r>
    </w:p>
    <w:p w:rsidR="00000000" w:rsidDel="00000000" w:rsidP="00000000" w:rsidRDefault="00000000" w:rsidRPr="00000000" w14:paraId="00000078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26"/>
          <w:szCs w:val="26"/>
          <w:rtl w:val="0"/>
        </w:rPr>
        <w:t xml:space="preserve">Відповідь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8. Поміркуйте, чому театри зазвичай розміщують у центральній частині міста (3-5 речень, у яких потрібно висловити власну думку та аргументувати її).</w:t>
      </w:r>
    </w:p>
    <w:p w:rsidR="00000000" w:rsidDel="00000000" w:rsidP="00000000" w:rsidRDefault="00000000" w:rsidRPr="00000000" w14:paraId="0000007A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___________________________________________________________________________</w:t>
      </w:r>
    </w:p>
    <w:p w:rsidR="00000000" w:rsidDel="00000000" w:rsidP="00000000" w:rsidRDefault="00000000" w:rsidRPr="00000000" w14:paraId="0000007B">
      <w:pPr>
        <w:pStyle w:val="Heading1"/>
        <w:spacing w:after="200" w:line="240" w:lineRule="auto"/>
        <w:ind w:left="0" w:firstLine="0"/>
        <w:jc w:val="both"/>
        <w:rPr/>
      </w:pPr>
      <w:bookmarkStart w:colFirst="0" w:colLast="0" w:name="_yf067952q82g" w:id="4"/>
      <w:bookmarkEnd w:id="4"/>
      <w:r w:rsidDel="00000000" w:rsidR="00000000" w:rsidRPr="00000000">
        <w:rPr>
          <w:rtl w:val="0"/>
        </w:rPr>
        <w:t xml:space="preserve">БЛОК ІV</w:t>
      </w:r>
    </w:p>
    <w:tbl>
      <w:tblPr>
        <w:tblStyle w:val="Table8"/>
        <w:tblW w:w="951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510"/>
        <w:tblGridChange w:id="0">
          <w:tblGrid>
            <w:gridCol w:w="9510"/>
          </w:tblGrid>
        </w:tblGridChange>
      </w:tblGrid>
      <w:tr>
        <w:trPr>
          <w:cantSplit w:val="0"/>
          <w:trHeight w:val="7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C">
            <w:pPr>
              <w:spacing w:after="200" w:before="0" w:line="240" w:lineRule="auto"/>
              <w:jc w:val="both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  <w:rtl w:val="0"/>
              </w:rPr>
              <w:t xml:space="preserve">Виконуючи завдання 9, використовуйте як простір для творчості відведене місце на сторінці.</w:t>
            </w:r>
          </w:p>
        </w:tc>
      </w:tr>
    </w:tbl>
    <w:p w:rsidR="00000000" w:rsidDel="00000000" w:rsidP="00000000" w:rsidRDefault="00000000" w:rsidRPr="00000000" w14:paraId="0000007D">
      <w:pPr>
        <w:keepNext w:val="1"/>
        <w:spacing w:after="200" w:before="0" w:line="240" w:lineRule="auto"/>
        <w:ind w:left="0" w:firstLine="0"/>
        <w:jc w:val="left"/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7E">
      <w:pPr>
        <w:keepNext w:val="1"/>
        <w:spacing w:after="200" w:before="0" w:line="240" w:lineRule="auto"/>
        <w:ind w:left="0" w:firstLine="0"/>
        <w:jc w:val="left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color w:val="073763"/>
          <w:sz w:val="26"/>
          <w:szCs w:val="26"/>
          <w:rtl w:val="0"/>
        </w:rPr>
        <w:t xml:space="preserve">9. 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На основі запропонованого елементу порталу виконайте ескіз екстер’єру уявної будівлі Театру сновидінь. П</w:t>
      </w: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оміркуйте, які деталі або архітектурні елементи можуть сприяти розкриттю образу і призначення будівлі.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keepNext w:val="1"/>
        <w:spacing w:after="200" w:before="0" w:line="240" w:lineRule="auto"/>
        <w:ind w:left="0" w:firstLine="0"/>
        <w:jc w:val="left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tbl>
      <w:tblPr>
        <w:tblStyle w:val="Table9"/>
        <w:tblW w:w="96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60"/>
        <w:tblGridChange w:id="0">
          <w:tblGrid>
            <w:gridCol w:w="966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E">
            <w:pPr>
              <w:spacing w:after="200" w:before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bCs w:val="1"/>
                <w:color w:val="073763"/>
                <w:sz w:val="26"/>
                <w:szCs w:val="26"/>
              </w:rPr>
              <w:drawing>
                <wp:inline distB="114300" distT="114300" distL="114300" distR="114300">
                  <wp:extent cx="2063360" cy="3090863"/>
                  <wp:effectExtent b="0" l="0" r="0" t="0"/>
                  <wp:docPr id="4" name="image11.png"/>
                  <a:graphic>
                    <a:graphicData uri="http://schemas.openxmlformats.org/drawingml/2006/picture">
                      <pic:pic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1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3360" cy="309086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8F">
      <w:pPr>
        <w:spacing w:after="200" w:before="0" w:line="240" w:lineRule="auto"/>
        <w:jc w:val="center"/>
        <w:rPr>
          <w:rFonts w:ascii="Times New Roman" w:cs="Times New Roman" w:eastAsia="Times New Roman" w:hAnsi="Times New Roman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 Рис. 5</w:t>
      </w:r>
      <w:r w:rsidDel="00000000" w:rsidR="00000000" w:rsidRPr="00000000">
        <w:rPr>
          <w:rFonts w:ascii="Times New Roman" w:cs="Times New Roman" w:eastAsia="Times New Roman" w:hAnsi="Times New Roman"/>
          <w:i w:val="1"/>
          <w:iCs w:val="1"/>
          <w:sz w:val="18"/>
          <w:szCs w:val="18"/>
          <w:rtl w:val="0"/>
        </w:rPr>
        <w:t xml:space="preserve">. Ескіз екстер'єру. </w:t>
      </w:r>
      <w:r w:rsidDel="00000000" w:rsidR="00000000" w:rsidRPr="00000000">
        <w:rPr>
          <w:rFonts w:ascii="Times New Roman" w:cs="Times New Roman" w:eastAsia="Times New Roman" w:hAnsi="Times New Roman"/>
          <w:sz w:val="18"/>
          <w:szCs w:val="18"/>
          <w:rtl w:val="0"/>
        </w:rPr>
        <w:t xml:space="preserve">Примітка. Джерело: [12].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spacing w:after="200" w:before="0" w:line="240" w:lineRule="auto"/>
        <w:jc w:val="both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sz w:val="26"/>
          <w:szCs w:val="26"/>
          <w:rtl w:val="0"/>
        </w:rPr>
        <w:t xml:space="preserve">Пояснення (за потреби): </w:t>
        <w:br w:type="textWrapping"/>
        <w:t xml:space="preserve">______________________________________________________________________________________________________________________________________________________________________________________________________________________________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1">
      <w:pPr>
        <w:spacing w:after="200" w:before="0" w:line="240" w:lineRule="auto"/>
        <w:ind w:right="7.204724409448886" w:firstLine="0"/>
        <w:jc w:val="left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2">
      <w:pPr>
        <w:spacing w:after="20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Увага!</w:t>
      </w:r>
    </w:p>
    <w:p w:rsidR="00000000" w:rsidDel="00000000" w:rsidP="00000000" w:rsidRDefault="00000000" w:rsidRPr="00000000" w14:paraId="00000093">
      <w:pPr>
        <w:spacing w:after="20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b w:val="1"/>
          <w:bCs w:val="1"/>
          <w:sz w:val="26"/>
          <w:szCs w:val="2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Ви завершили виконання роботи. Якщо у вас залишився час, перевірте відповіді, у яких сумніваєтеся, а також переконайтеся, що ви зафіксували всі відповіді.</w:t>
      </w:r>
    </w:p>
    <w:p w:rsidR="00000000" w:rsidDel="00000000" w:rsidP="00000000" w:rsidRDefault="00000000" w:rsidRPr="00000000" w14:paraId="00000094">
      <w:pPr>
        <w:spacing w:after="200" w:before="0" w:line="240" w:lineRule="auto"/>
        <w:ind w:right="7.204724409448886" w:firstLine="0"/>
        <w:jc w:val="center"/>
        <w:rPr>
          <w:rFonts w:ascii="Times New Roman" w:cs="Times New Roman" w:eastAsia="Times New Roman" w:hAnsi="Times New Roman"/>
          <w:sz w:val="26"/>
          <w:szCs w:val="26"/>
          <w:highlight w:val="whit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6"/>
          <w:szCs w:val="26"/>
          <w:rtl w:val="0"/>
        </w:rPr>
        <w:t xml:space="preserve">Завершіть роботу за вказівкою вчителя / вчительки.</w:t>
      </w:r>
      <w:r w:rsidDel="00000000" w:rsidR="00000000" w:rsidRPr="00000000">
        <w:rPr>
          <w:rtl w:val="0"/>
        </w:rPr>
      </w:r>
    </w:p>
    <w:sectPr>
      <w:headerReference r:id="rId20" w:type="default"/>
      <w:footerReference r:id="rId21" w:type="default"/>
      <w:pgSz w:h="16834" w:w="11909" w:orient="portrait"/>
      <w:pgMar w:bottom="1440" w:top="1440" w:left="1417.3228346456694" w:right="832.2047244094489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Times New Roman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97">
    <w:pPr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95">
    <w:pPr>
      <w:jc w:val="right"/>
      <w:rPr/>
    </w:pPr>
    <w:r w:rsidDel="00000000" w:rsidR="00000000" w:rsidRPr="00000000">
      <w:rPr/>
      <w:drawing>
        <wp:anchor allowOverlap="1" behindDoc="1" distB="114300" distT="114300" distL="114300" distR="114300" hidden="0" layoutInCell="1" locked="0" relativeHeight="0" simplePos="0">
          <wp:simplePos x="0" y="0"/>
          <wp:positionH relativeFrom="page">
            <wp:posOffset>-4762</wp:posOffset>
          </wp:positionH>
          <wp:positionV relativeFrom="page">
            <wp:posOffset>4763</wp:posOffset>
          </wp:positionV>
          <wp:extent cx="7572375" cy="10677525"/>
          <wp:effectExtent b="0" l="0" r="0" t="0"/>
          <wp:wrapNone/>
          <wp:docPr id="7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7572375" cy="10677525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96">
    <w:pPr>
      <w:jc w:val="right"/>
      <w:rPr>
        <w:rFonts w:ascii="Times New Roman" w:cs="Times New Roman" w:eastAsia="Times New Roman" w:hAnsi="Times New Roman"/>
        <w:sz w:val="26"/>
        <w:szCs w:val="26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uk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200" w:line="240" w:lineRule="auto"/>
      <w:ind w:right="7.204724409448886" w:firstLine="700"/>
      <w:jc w:val="both"/>
    </w:pPr>
    <w:rPr>
      <w:rFonts w:ascii="Times New Roman" w:cs="Times New Roman" w:eastAsia="Times New Roman" w:hAnsi="Times New Roman"/>
      <w:b w:val="1"/>
      <w:bCs w:val="1"/>
      <w:color w:val="073763"/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/>
    </w:tblPr>
  </w:style>
  <w:style w:type="table" w:styleId="Table2">
    <w:basedOn w:val="TableNormal"/>
    <w:tblPr>
      <w:tblStyleRowBandSize w:val="1"/>
      <w:tblStyleColBandSize w:val="1"/>
      <w:tblCellMar/>
    </w:tblPr>
  </w:style>
  <w:style w:type="table" w:styleId="Table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4">
    <w:basedOn w:val="TableNormal"/>
    <w:tblPr>
      <w:tblStyleRowBandSize w:val="1"/>
      <w:tblStyleColBandSize w:val="1"/>
    </w:tblPr>
  </w:style>
  <w:style w:type="table" w:styleId="Table5">
    <w:basedOn w:val="TableNormal"/>
    <w:tblPr>
      <w:tblStyleRowBandSize w:val="1"/>
      <w:tblStyleColBandSize w:val="1"/>
      <w:tblCellMar/>
    </w:tblPr>
  </w:style>
  <w:style w:type="table" w:styleId="Table6">
    <w:basedOn w:val="TableNormal"/>
    <w:tblPr>
      <w:tblStyleRowBandSize w:val="1"/>
      <w:tblStyleColBandSize w:val="1"/>
      <w:tblCellMar/>
    </w:tblPr>
  </w:style>
  <w:style w:type="table" w:styleId="Table7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8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9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header" Target="header1.xml"/><Relationship Id="rId11" Type="http://schemas.openxmlformats.org/officeDocument/2006/relationships/image" Target="media/image12.png"/><Relationship Id="rId10" Type="http://schemas.openxmlformats.org/officeDocument/2006/relationships/image" Target="media/image4.png"/><Relationship Id="rId21" Type="http://schemas.openxmlformats.org/officeDocument/2006/relationships/footer" Target="footer1.xml"/><Relationship Id="rId13" Type="http://schemas.openxmlformats.org/officeDocument/2006/relationships/image" Target="media/image15.png"/><Relationship Id="rId12" Type="http://schemas.openxmlformats.org/officeDocument/2006/relationships/image" Target="media/image14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0.png"/><Relationship Id="rId15" Type="http://schemas.openxmlformats.org/officeDocument/2006/relationships/image" Target="media/image7.png"/><Relationship Id="rId14" Type="http://schemas.openxmlformats.org/officeDocument/2006/relationships/image" Target="media/image8.png"/><Relationship Id="rId17" Type="http://schemas.openxmlformats.org/officeDocument/2006/relationships/image" Target="media/image2.png"/><Relationship Id="rId16" Type="http://schemas.openxmlformats.org/officeDocument/2006/relationships/image" Target="media/image6.png"/><Relationship Id="rId5" Type="http://schemas.openxmlformats.org/officeDocument/2006/relationships/styles" Target="styles.xml"/><Relationship Id="rId19" Type="http://schemas.openxmlformats.org/officeDocument/2006/relationships/image" Target="media/image11.png"/><Relationship Id="rId6" Type="http://schemas.openxmlformats.org/officeDocument/2006/relationships/image" Target="media/image5.png"/><Relationship Id="rId18" Type="http://schemas.openxmlformats.org/officeDocument/2006/relationships/image" Target="media/image13.png"/><Relationship Id="rId7" Type="http://schemas.openxmlformats.org/officeDocument/2006/relationships/image" Target="media/image9.png"/><Relationship Id="rId8" Type="http://schemas.openxmlformats.org/officeDocument/2006/relationships/image" Target="media/image3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