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spacing w:before="240" w:line="276" w:lineRule="auto"/>
        <w:jc w:val="right"/>
        <w:rPr>
          <w:rFonts w:ascii="Times New Roman" w:cs="Times New Roman" w:eastAsia="Times New Roman" w:hAnsi="Times New Roman"/>
          <w:b w:val="1"/>
          <w:bCs w:val="1"/>
          <w:color w:val="073763"/>
          <w:sz w:val="20"/>
          <w:szCs w:val="20"/>
        </w:rPr>
      </w:pPr>
      <w:r w:rsidDel="00000000" w:rsidR="00000000" w:rsidRPr="00000000">
        <w:rPr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0"/>
          <w:szCs w:val="20"/>
          <w:rtl w:val="0"/>
        </w:rPr>
        <w:t xml:space="preserve">КОД: ПРО_ПCР_БІО_7_І_02</w:t>
      </w:r>
    </w:p>
    <w:p w:rsidR="00000000" w:rsidDel="00000000" w:rsidP="00000000" w:rsidRDefault="00000000" w:rsidRPr="00000000" w14:paraId="00000002">
      <w:pPr>
        <w:spacing w:before="240" w:line="276" w:lineRule="auto"/>
        <w:rPr>
          <w:rFonts w:ascii="Times New Roman" w:cs="Times New Roman" w:eastAsia="Times New Roman" w:hAnsi="Times New Roman"/>
          <w:b w:val="1"/>
          <w:bCs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spacing w:after="0" w:before="0" w:line="240" w:lineRule="auto"/>
        <w:ind w:right="7.204724409448886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40"/>
          <w:szCs w:val="40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0"/>
          <w:szCs w:val="40"/>
          <w:rtl w:val="0"/>
        </w:rPr>
        <w:t xml:space="preserve"> </w:t>
      </w:r>
    </w:p>
    <w:p w:rsidR="00000000" w:rsidDel="00000000" w:rsidP="00000000" w:rsidRDefault="00000000" w:rsidRPr="00000000" w14:paraId="00000004">
      <w:pPr>
        <w:spacing w:line="240" w:lineRule="auto"/>
        <w:ind w:right="7.204724409448886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44"/>
          <w:szCs w:val="4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4"/>
          <w:szCs w:val="44"/>
          <w:rtl w:val="0"/>
        </w:rPr>
        <w:t xml:space="preserve">ПІДСУМКОВА СЕМЕСТРОВА РОБОТА</w:t>
      </w:r>
    </w:p>
    <w:p w:rsidR="00000000" w:rsidDel="00000000" w:rsidP="00000000" w:rsidRDefault="00000000" w:rsidRPr="00000000" w14:paraId="00000005">
      <w:pPr>
        <w:spacing w:line="240" w:lineRule="auto"/>
        <w:ind w:right="7.204724409448886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44"/>
          <w:szCs w:val="4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0"/>
          <w:szCs w:val="40"/>
          <w:rtl w:val="0"/>
        </w:rPr>
        <w:t xml:space="preserve">7 клас, І семестр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spacing w:after="0" w:before="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8"/>
          <w:szCs w:val="28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spacing w:after="0" w:before="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08">
      <w:pPr>
        <w:pStyle w:val="Heading1"/>
        <w:spacing w:line="240" w:lineRule="auto"/>
        <w:ind w:right="7.204724409448886" w:firstLine="700"/>
        <w:jc w:val="both"/>
        <w:rPr/>
      </w:pPr>
      <w:bookmarkStart w:colFirst="0" w:colLast="0" w:name="_81pfx4phu632" w:id="0"/>
      <w:bookmarkEnd w:id="0"/>
      <w:r w:rsidDel="00000000" w:rsidR="00000000" w:rsidRPr="00000000">
        <w:rPr>
          <w:rtl w:val="0"/>
        </w:rPr>
        <w:t xml:space="preserve">Загальна інструкція щодо виконання роботи</w:t>
      </w:r>
    </w:p>
    <w:p w:rsidR="00000000" w:rsidDel="00000000" w:rsidP="00000000" w:rsidRDefault="00000000" w:rsidRPr="00000000" w14:paraId="00000009">
      <w:pPr>
        <w:spacing w:after="0" w:before="0"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spacing w:after="0" w:before="0"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Діагностична робота складається з чотирьох субтестів — А, В, С та D. </w:t>
      </w:r>
    </w:p>
    <w:p w:rsidR="00000000" w:rsidDel="00000000" w:rsidP="00000000" w:rsidRDefault="00000000" w:rsidRPr="00000000" w14:paraId="0000000B">
      <w:pPr>
        <w:spacing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Субтест А  складається з блоків І — ІІ і містить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6 завдань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різного рівня складності </w:t>
      </w:r>
    </w:p>
    <w:p w:rsidR="00000000" w:rsidDel="00000000" w:rsidP="00000000" w:rsidRDefault="00000000" w:rsidRPr="00000000" w14:paraId="0000000C">
      <w:pPr>
        <w:spacing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Субтест В містить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3 завдання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різних типів. </w:t>
      </w:r>
    </w:p>
    <w:p w:rsidR="00000000" w:rsidDel="00000000" w:rsidP="00000000" w:rsidRDefault="00000000" w:rsidRPr="00000000" w14:paraId="0000000D">
      <w:pPr>
        <w:spacing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Субтест С містить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3 завдання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різних типів. </w:t>
      </w:r>
    </w:p>
    <w:p w:rsidR="00000000" w:rsidDel="00000000" w:rsidP="00000000" w:rsidRDefault="00000000" w:rsidRPr="00000000" w14:paraId="0000000E">
      <w:pPr>
        <w:spacing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Субтест D складається з блоків IIІ — V і містить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8 завдань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різних типів та різного рівня складності. </w:t>
      </w:r>
    </w:p>
    <w:p w:rsidR="00000000" w:rsidDel="00000000" w:rsidP="00000000" w:rsidRDefault="00000000" w:rsidRPr="00000000" w14:paraId="0000000F">
      <w:pPr>
        <w:spacing w:after="0" w:before="0"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Деякі завдання необхідно виконувати, використовуючи реальне обладнання, планувати й здійснювати дослідження, створювати визначений продукт. Інші завдання передбачають надання відповіді шляхом вибору однієї або кількох відповідей чи встановлення відповідності, а також надавати пояснення до певних дій чи виборів з варіантів відповідей.</w:t>
      </w:r>
    </w:p>
    <w:p w:rsidR="00000000" w:rsidDel="00000000" w:rsidP="00000000" w:rsidRDefault="00000000" w:rsidRPr="00000000" w14:paraId="00000010">
      <w:pPr>
        <w:spacing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Інструкція до всіх типів завдань наведена перед роботою. </w:t>
      </w:r>
    </w:p>
    <w:p w:rsidR="00000000" w:rsidDel="00000000" w:rsidP="00000000" w:rsidRDefault="00000000" w:rsidRPr="00000000" w14:paraId="00000011">
      <w:pPr>
        <w:spacing w:after="0" w:before="0"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На виконання всіх завдань відведено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40 хв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, з яких 15 хвилин - на виконання завдань з діаграмами (18, 19, 20), решта часу — на інші завдання. </w:t>
      </w:r>
    </w:p>
    <w:p w:rsidR="00000000" w:rsidDel="00000000" w:rsidP="00000000" w:rsidRDefault="00000000" w:rsidRPr="00000000" w14:paraId="00000012">
      <w:pPr>
        <w:spacing w:after="0" w:before="0"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spacing w:after="0" w:before="0" w:line="240" w:lineRule="auto"/>
        <w:ind w:right="7.204724409448886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14">
      <w:pPr>
        <w:spacing w:after="0" w:before="0"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1. Відповіді на завдання позначайте / записуйте / зберігайте у відведених місцях зрозуміло й чітко.</w:t>
      </w:r>
    </w:p>
    <w:p w:rsidR="00000000" w:rsidDel="00000000" w:rsidP="00000000" w:rsidRDefault="00000000" w:rsidRPr="00000000" w14:paraId="00000015">
      <w:pPr>
        <w:spacing w:after="0" w:before="0"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2. Намагайтеся виконати максимальну кількість завдань, раціонально розподіляючи відведений час. Додаткового часу ви не матимете.</w:t>
      </w:r>
    </w:p>
    <w:p w:rsidR="00000000" w:rsidDel="00000000" w:rsidP="00000000" w:rsidRDefault="00000000" w:rsidRPr="00000000" w14:paraId="00000016">
      <w:pPr>
        <w:spacing w:after="0" w:before="0"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3. Після завершення виконання завдань поверніть роботу вчителеві / вчительці.</w:t>
      </w:r>
    </w:p>
    <w:p w:rsidR="00000000" w:rsidDel="00000000" w:rsidP="00000000" w:rsidRDefault="00000000" w:rsidRPr="00000000" w14:paraId="00000017">
      <w:pPr>
        <w:spacing w:after="0" w:before="0" w:line="240" w:lineRule="auto"/>
        <w:ind w:right="7.204724409448886" w:firstLine="70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18">
      <w:pPr>
        <w:spacing w:after="0" w:before="0" w:line="240" w:lineRule="auto"/>
        <w:ind w:right="7.204724409448886" w:firstLine="70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Увага!</w:t>
      </w:r>
    </w:p>
    <w:p w:rsidR="00000000" w:rsidDel="00000000" w:rsidP="00000000" w:rsidRDefault="00000000" w:rsidRPr="00000000" w14:paraId="00000019">
      <w:pPr>
        <w:spacing w:after="0" w:before="0"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Під час виконання завдань працюйте самостійно і не заважайте іншим. Пам’ятайте, у випадку виявлення ознак підглядання, списування чи плагіату вашу роботу не буде зараховано!</w:t>
      </w:r>
    </w:p>
    <w:p w:rsidR="00000000" w:rsidDel="00000000" w:rsidP="00000000" w:rsidRDefault="00000000" w:rsidRPr="00000000" w14:paraId="0000001A">
      <w:pPr>
        <w:spacing w:after="0" w:before="0" w:line="240" w:lineRule="auto"/>
        <w:ind w:right="7.204724409448886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</w:t>
      </w:r>
    </w:p>
    <w:p w:rsidR="00000000" w:rsidDel="00000000" w:rsidP="00000000" w:rsidRDefault="00000000" w:rsidRPr="00000000" w14:paraId="0000001B">
      <w:pPr>
        <w:spacing w:after="0" w:before="0" w:line="240" w:lineRule="auto"/>
        <w:ind w:right="7.204724409448886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spacing w:after="0" w:before="0" w:line="240" w:lineRule="auto"/>
        <w:ind w:right="7.204724409448886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spacing w:after="0" w:before="0" w:line="240" w:lineRule="auto"/>
        <w:ind w:right="7.204724409448886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pStyle w:val="Heading1"/>
        <w:spacing w:line="240" w:lineRule="auto"/>
        <w:ind w:right="7.204724409448886"/>
        <w:jc w:val="both"/>
        <w:rPr/>
      </w:pPr>
      <w:bookmarkStart w:colFirst="0" w:colLast="0" w:name="_2634xk6z5bhm" w:id="1"/>
      <w:bookmarkEnd w:id="1"/>
      <w:r w:rsidDel="00000000" w:rsidR="00000000" w:rsidRPr="00000000">
        <w:rPr>
          <w:rtl w:val="0"/>
        </w:rPr>
        <w:t xml:space="preserve">С</w:t>
      </w:r>
      <w:r w:rsidDel="00000000" w:rsidR="00000000" w:rsidRPr="00000000">
        <w:rPr>
          <w:rtl w:val="0"/>
        </w:rPr>
        <w:t xml:space="preserve">убтест А</w:t>
      </w:r>
    </w:p>
    <w:tbl>
      <w:tblPr>
        <w:tblStyle w:val="Table1"/>
        <w:tblW w:w="934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45"/>
        <w:tblGridChange w:id="0">
          <w:tblGrid>
            <w:gridCol w:w="9345"/>
          </w:tblGrid>
        </w:tblGridChange>
      </w:tblGrid>
      <w:tr>
        <w:trPr>
          <w:cantSplit w:val="0"/>
          <w:trHeight w:val="4842.407226562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F">
            <w:pPr>
              <w:spacing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  <w:rtl w:val="0"/>
              </w:rPr>
              <w:t xml:space="preserve">Субтест А складається з 6 завдань.</w:t>
            </w:r>
          </w:p>
          <w:p w:rsidR="00000000" w:rsidDel="00000000" w:rsidP="00000000" w:rsidRDefault="00000000" w:rsidRPr="00000000" w14:paraId="00000020">
            <w:pPr>
              <w:spacing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Виконайте ці завдання відповідно до зазначених нижче правил:</w:t>
            </w:r>
          </w:p>
          <w:p w:rsidR="00000000" w:rsidDel="00000000" w:rsidP="00000000" w:rsidRDefault="00000000" w:rsidRPr="00000000" w14:paraId="00000021">
            <w:pPr>
              <w:numPr>
                <w:ilvl w:val="0"/>
                <w:numId w:val="1"/>
              </w:numPr>
              <w:spacing w:line="240" w:lineRule="auto"/>
              <w:ind w:left="720" w:right="50.66929133858309" w:hanging="36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завдання 1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передбачають вибір ОДНІЄЇ правильної відповіді серед 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0000ff"/>
                <w:sz w:val="24"/>
                <w:szCs w:val="24"/>
                <w:rtl w:val="0"/>
              </w:rPr>
              <w:t xml:space="preserve">чотирьох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варіантів, позначених літерами. Обведіть кружечком правильний, на вашу думку, варіант відповіді.</w:t>
            </w:r>
          </w:p>
          <w:p w:rsidR="00000000" w:rsidDel="00000000" w:rsidP="00000000" w:rsidRDefault="00000000" w:rsidRPr="00000000" w14:paraId="00000022">
            <w:pPr>
              <w:numPr>
                <w:ilvl w:val="0"/>
                <w:numId w:val="1"/>
              </w:numPr>
              <w:spacing w:line="240" w:lineRule="auto"/>
              <w:ind w:left="720" w:right="50.66929133858309" w:hanging="36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завдання 2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передбачає встановлення відповідності. До кожного рядка інформації, позначеної цифрою, доберіть відповідник, позначений літерою, і поставте позначки у відведеному місці на перетині відповідних колонок і рядках.</w:t>
            </w:r>
          </w:p>
          <w:p w:rsidR="00000000" w:rsidDel="00000000" w:rsidP="00000000" w:rsidRDefault="00000000" w:rsidRPr="00000000" w14:paraId="00000023">
            <w:pPr>
              <w:numPr>
                <w:ilvl w:val="0"/>
                <w:numId w:val="1"/>
              </w:numPr>
              <w:spacing w:line="240" w:lineRule="auto"/>
              <w:ind w:left="720" w:right="50.66929133858309" w:hanging="36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завдання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3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передбачає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повну письмову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відповідь. Виконуючи його, запишіть у спеціально відведеному місці свою відповідь.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4">
            <w:pPr>
              <w:numPr>
                <w:ilvl w:val="0"/>
                <w:numId w:val="1"/>
              </w:numPr>
              <w:spacing w:line="240" w:lineRule="auto"/>
              <w:ind w:left="720" w:right="50.66929133858309" w:hanging="36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завдання 4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передбачає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коротку письмову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відповідь. Виконуючи його, запишіть у спеціально відведеному місці свою відповідь.</w:t>
            </w:r>
          </w:p>
          <w:p w:rsidR="00000000" w:rsidDel="00000000" w:rsidP="00000000" w:rsidRDefault="00000000" w:rsidRPr="00000000" w14:paraId="00000025">
            <w:pPr>
              <w:numPr>
                <w:ilvl w:val="0"/>
                <w:numId w:val="1"/>
              </w:numPr>
              <w:spacing w:line="240" w:lineRule="auto"/>
              <w:ind w:left="720" w:right="50.66929133858309" w:hanging="36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завдання 5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передбачає вибір ОДНІЄЇ правильної відповіді серед 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0000ff"/>
                <w:sz w:val="24"/>
                <w:szCs w:val="24"/>
                <w:rtl w:val="0"/>
              </w:rPr>
              <w:t xml:space="preserve">трьох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варіантів, надання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розгорнутої письмової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відповіді. Виконуючи його, запишіть у спеціально відведеному місці приклади, наведіть аргументи чи пояснення відповідно до умови.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6">
            <w:pPr>
              <w:numPr>
                <w:ilvl w:val="0"/>
                <w:numId w:val="1"/>
              </w:numPr>
              <w:spacing w:line="240" w:lineRule="auto"/>
              <w:ind w:left="720" w:right="50.66929133858309" w:hanging="36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завдання 6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на встановлення послідовності: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від самого початку (ідеї) до самого кінця (висновків), запиши відповідь у відповідний рядок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7">
      <w:pPr>
        <w:spacing w:line="240" w:lineRule="auto"/>
        <w:ind w:right="7.204724409448886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</w:t>
      </w:r>
    </w:p>
    <w:tbl>
      <w:tblPr>
        <w:tblStyle w:val="Table2"/>
        <w:tblpPr w:leftFromText="180" w:rightFromText="180" w:topFromText="180" w:bottomFromText="180" w:vertAnchor="text" w:horzAnchor="text" w:tblpX="-5.787401574803161" w:tblpY="0"/>
        <w:tblW w:w="934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45"/>
        <w:tblGridChange w:id="0">
          <w:tblGrid>
            <w:gridCol w:w="9345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</w:tcPr>
          <w:p w:rsidR="00000000" w:rsidDel="00000000" w:rsidP="00000000" w:rsidRDefault="00000000" w:rsidRPr="00000000" w14:paraId="00000028">
            <w:pPr>
              <w:spacing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  <w:rtl w:val="0"/>
              </w:rPr>
              <w:t xml:space="preserve">Прочитайте опис ситуації, наведений нижче, і виконайте завдання. Перед початком завдань уважно читайте інструкції до виконання.</w:t>
            </w:r>
          </w:p>
        </w:tc>
      </w:tr>
    </w:tbl>
    <w:p w:rsidR="00000000" w:rsidDel="00000000" w:rsidP="00000000" w:rsidRDefault="00000000" w:rsidRPr="00000000" w14:paraId="00000029">
      <w:pPr>
        <w:spacing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pStyle w:val="Heading2"/>
        <w:spacing w:after="0" w:line="240" w:lineRule="auto"/>
        <w:ind w:right="7.204724409448886"/>
        <w:jc w:val="both"/>
        <w:rPr/>
      </w:pPr>
      <w:bookmarkStart w:colFirst="0" w:colLast="0" w:name="_slydpcwh7bng" w:id="2"/>
      <w:bookmarkEnd w:id="2"/>
      <w:r w:rsidDel="00000000" w:rsidR="00000000" w:rsidRPr="00000000">
        <w:rPr>
          <w:rtl w:val="0"/>
        </w:rPr>
        <w:t xml:space="preserve">Блок І</w:t>
      </w:r>
    </w:p>
    <w:p w:rsidR="00000000" w:rsidDel="00000000" w:rsidP="00000000" w:rsidRDefault="00000000" w:rsidRPr="00000000" w14:paraId="0000002B">
      <w:pPr>
        <w:spacing w:after="0" w:before="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3"/>
        <w:tblW w:w="937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75"/>
        <w:tblGridChange w:id="0">
          <w:tblGrid>
            <w:gridCol w:w="9375"/>
          </w:tblGrid>
        </w:tblGridChange>
      </w:tblGrid>
      <w:tr>
        <w:trPr>
          <w:cantSplit w:val="0"/>
          <w:trHeight w:val="7468.105468750001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fff2cc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C">
            <w:pPr>
              <w:spacing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Ситуація</w:t>
            </w:r>
          </w:p>
          <w:p w:rsidR="00000000" w:rsidDel="00000000" w:rsidP="00000000" w:rsidRDefault="00000000" w:rsidRPr="00000000" w14:paraId="0000002D">
            <w:pPr>
              <w:keepNext w:val="0"/>
              <w:keepLines w:val="1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80" w:before="40" w:line="240" w:lineRule="auto"/>
              <w:ind w:left="0" w:right="0" w:firstLine="566.9291338582675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Максим, учень 7 класу, на день народження отримав у подарунок мікроскоп і одразу вирішив розглянути краплю води з калюжі, використавши окуляр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10×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та об’єктив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40×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.  Хлопець побачив дивовижний світ рухливих істот. Найбільше його вразив зелений, схожий на веретено організм, що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стрімко рухався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до світла. Максим швидко його замалював. Поряд неспішно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"перетікала"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амеба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, випускаючи псевдоніжки. </w:t>
            </w:r>
          </w:p>
          <w:p w:rsidR="00000000" w:rsidDel="00000000" w:rsidP="00000000" w:rsidRDefault="00000000" w:rsidRPr="00000000" w14:paraId="0000002E">
            <w:pPr>
              <w:keepLines w:val="1"/>
              <w:spacing w:after="80" w:before="40" w:line="240" w:lineRule="auto"/>
              <w:ind w:firstLine="566.9291338582675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На уроці біології вчителька похвалила Максима за допитливість, але наголосила, що у воді можуть бути і небезпечні одноклітинні, наприклад,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дизентерійна амеба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, яка спричиняє серйозні захворювання. Максим, вирішив провести в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ласний міні-проєкт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під назвою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"Життя у краплі води"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. Хід дослідження він записував у щоденник. Порівнював знайдені організми з малюнками з енциклопедії.</w:t>
            </w:r>
          </w:p>
          <w:p w:rsidR="00000000" w:rsidDel="00000000" w:rsidP="00000000" w:rsidRDefault="00000000" w:rsidRPr="00000000" w14:paraId="0000002F">
            <w:pPr>
              <w:spacing w:line="259" w:lineRule="auto"/>
              <w:ind w:left="283.46456692913375" w:hanging="425.1968503937007"/>
              <w:jc w:val="center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</w:rPr>
              <w:drawing>
                <wp:inline distB="114300" distT="114300" distL="114300" distR="114300">
                  <wp:extent cx="4676775" cy="2431579"/>
                  <wp:effectExtent b="0" l="0" r="0" t="0"/>
                  <wp:docPr id="20" name="image25.png"/>
                  <a:graphic>
                    <a:graphicData uri="http://schemas.openxmlformats.org/drawingml/2006/picture">
                      <pic:pic>
                        <pic:nvPicPr>
                          <pic:cNvPr id="0" name="image25.png"/>
                          <pic:cNvPicPr preferRelativeResize="0"/>
                        </pic:nvPicPr>
                        <pic:blipFill>
                          <a:blip r:embed="rId6"/>
                          <a:srcRect b="4028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76775" cy="2431579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0">
            <w:pPr>
              <w:spacing w:line="259" w:lineRule="auto"/>
              <w:ind w:left="283.46456692913375" w:firstLine="0"/>
              <w:jc w:val="center"/>
              <w:rPr>
                <w:rFonts w:ascii="Times New Roman" w:cs="Times New Roman" w:eastAsia="Times New Roman" w:hAnsi="Times New Roman"/>
                <w:sz w:val="18"/>
                <w:szCs w:val="1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shd w:fill="fff2cc" w:val="clear"/>
                <w:rtl w:val="0"/>
              </w:rPr>
              <w:t xml:space="preserve">Рисунок 1.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18"/>
                <w:szCs w:val="18"/>
                <w:shd w:fill="fff2cc" w:val="clear"/>
                <w:rtl w:val="0"/>
              </w:rPr>
              <w:t xml:space="preserve"> Малюнок Максима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18"/>
                <w:szCs w:val="18"/>
                <w:shd w:fill="fff2cc" w:val="clear"/>
                <w:rtl w:val="0"/>
              </w:rPr>
              <w:t xml:space="preserve">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shd w:fill="fff2cc" w:val="clear"/>
                <w:rtl w:val="0"/>
              </w:rPr>
              <w:t xml:space="preserve">Примітка. Джерело: Створено автором.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3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00" w:line="240" w:lineRule="auto"/>
        <w:ind w:left="0" w:right="7.204724409448886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1.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Як називається організм на малюнку Максима?</w:t>
      </w:r>
    </w:p>
    <w:p w:rsidR="00000000" w:rsidDel="00000000" w:rsidP="00000000" w:rsidRDefault="00000000" w:rsidRPr="00000000" w14:paraId="0000003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25.19685039370086" w:right="7.204724409448886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інфузорія туфелька</w:t>
      </w:r>
    </w:p>
    <w:p w:rsidR="00000000" w:rsidDel="00000000" w:rsidP="00000000" w:rsidRDefault="00000000" w:rsidRPr="00000000" w14:paraId="0000003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25.19685039370086" w:right="7.204724409448886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евглена зелена</w:t>
      </w:r>
    </w:p>
    <w:p w:rsidR="00000000" w:rsidDel="00000000" w:rsidP="00000000" w:rsidRDefault="00000000" w:rsidRPr="00000000" w14:paraId="0000003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25.19685039370086" w:right="7.204724409448886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амеба протей</w:t>
      </w:r>
    </w:p>
    <w:p w:rsidR="00000000" w:rsidDel="00000000" w:rsidP="00000000" w:rsidRDefault="00000000" w:rsidRPr="00000000" w14:paraId="0000003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25.19685039370086" w:right="7.204724409448886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одноклітинні гриби</w:t>
      </w:r>
    </w:p>
    <w:p w:rsidR="00000000" w:rsidDel="00000000" w:rsidP="00000000" w:rsidRDefault="00000000" w:rsidRPr="00000000" w14:paraId="0000003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7.204724409448886" w:firstLine="0"/>
        <w:jc w:val="both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4343400</wp:posOffset>
            </wp:positionH>
            <wp:positionV relativeFrom="paragraph">
              <wp:posOffset>180975</wp:posOffset>
            </wp:positionV>
            <wp:extent cx="1390650" cy="1158949"/>
            <wp:effectExtent b="0" l="0" r="0" t="0"/>
            <wp:wrapSquare wrapText="bothSides" distB="114300" distT="114300" distL="114300" distR="114300"/>
            <wp:docPr id="17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7"/>
                    <a:srcRect b="3279" l="3624" r="16146" t="4481"/>
                    <a:stretch>
                      <a:fillRect/>
                    </a:stretch>
                  </pic:blipFill>
                  <pic:spPr>
                    <a:xfrm>
                      <a:off x="0" y="0"/>
                      <a:ext cx="1390650" cy="1158949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37">
      <w:pPr>
        <w:spacing w:line="240" w:lineRule="auto"/>
        <w:jc w:val="both"/>
        <w:rPr>
          <w:rFonts w:ascii="Times New Roman" w:cs="Times New Roman" w:eastAsia="Times New Roman" w:hAnsi="Times New Roman"/>
          <w:i w:val="1"/>
          <w:iCs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40c28"/>
          <w:sz w:val="24"/>
          <w:szCs w:val="24"/>
          <w:rtl w:val="0"/>
        </w:rPr>
        <w:t xml:space="preserve">2.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Установіть відповідність між цифрою на малюнку Максима та літерою, що позначає органелу.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25.19685039370086" w:right="7.204724409448886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А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Ядро</w:t>
      </w:r>
    </w:p>
    <w:p w:rsidR="00000000" w:rsidDel="00000000" w:rsidP="00000000" w:rsidRDefault="00000000" w:rsidRPr="00000000" w14:paraId="0000003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25.19685039370086" w:right="7.204724409448886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Б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Стигма</w:t>
      </w:r>
    </w:p>
    <w:p w:rsidR="00000000" w:rsidDel="00000000" w:rsidP="00000000" w:rsidRDefault="00000000" w:rsidRPr="00000000" w14:paraId="0000003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25.19685039370086" w:right="7.204724409448886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В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Хлоропласт                                  </w:t>
      </w:r>
    </w:p>
    <w:p w:rsidR="00000000" w:rsidDel="00000000" w:rsidP="00000000" w:rsidRDefault="00000000" w:rsidRPr="00000000" w14:paraId="0000003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25.19685039370086" w:right="7.204724409448886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Г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Скоротлива вакуоля</w:t>
      </w:r>
    </w:p>
    <w:p w:rsidR="00000000" w:rsidDel="00000000" w:rsidP="00000000" w:rsidRDefault="00000000" w:rsidRPr="00000000" w14:paraId="0000003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25.19685039370086" w:right="7.204724409448886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25.19685039370086" w:right="7.204724409448886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25.19685039370086" w:right="7.204724409448886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25.19685039370086" w:right="7.204724409448886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25.19685039370086" w:right="7.204724409448886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25.19685039370086" w:right="7.204724409448886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25.19685039370086" w:right="7.204724409448886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25.19685039370086" w:right="7.204724409448886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25.19685039370086" w:right="7.204724409448886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5">
      <w:pPr>
        <w:pStyle w:val="Heading2"/>
        <w:spacing w:after="0" w:before="0" w:line="240" w:lineRule="auto"/>
        <w:ind w:right="7.204724409448886"/>
        <w:jc w:val="both"/>
        <w:rPr/>
      </w:pPr>
      <w:bookmarkStart w:colFirst="0" w:colLast="0" w:name="_cunlgz4oysnd" w:id="3"/>
      <w:bookmarkEnd w:id="3"/>
      <w:r w:rsidDel="00000000" w:rsidR="00000000" w:rsidRPr="00000000">
        <w:rPr>
          <w:rtl w:val="0"/>
        </w:rPr>
        <w:t xml:space="preserve">Блок ІІ</w:t>
      </w:r>
    </w:p>
    <w:p w:rsidR="00000000" w:rsidDel="00000000" w:rsidP="00000000" w:rsidRDefault="00000000" w:rsidRPr="00000000" w14:paraId="00000046">
      <w:pPr>
        <w:spacing w:line="240" w:lineRule="auto"/>
        <w:ind w:right="7.204724409448886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7">
      <w:pPr>
        <w:spacing w:after="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3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. Натхненний своїми відкриттями, Максим вирішив розширити свій проєкт. На уроці біології він навчився готувати мікропрепарат власного букального епітелію. Тепер він хоче порівняти клітини свого організму з рослинними. У своєму «Щоденнику дослідника» він зробив два нові записи та малюнки.</w:t>
      </w:r>
    </w:p>
    <w:p w:rsidR="00000000" w:rsidDel="00000000" w:rsidP="00000000" w:rsidRDefault="00000000" w:rsidRPr="00000000" w14:paraId="00000048">
      <w:pPr>
        <w:spacing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Аналітична картка дослідника</w:t>
      </w:r>
      <w:r w:rsidDel="00000000" w:rsidR="00000000" w:rsidRPr="00000000">
        <w:rPr>
          <w:rtl w:val="0"/>
        </w:rPr>
      </w:r>
    </w:p>
    <w:tbl>
      <w:tblPr>
        <w:tblStyle w:val="Table4"/>
        <w:tblW w:w="951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775"/>
        <w:gridCol w:w="1965"/>
        <w:gridCol w:w="2640"/>
        <w:gridCol w:w="2130"/>
        <w:tblGridChange w:id="0">
          <w:tblGrid>
            <w:gridCol w:w="2775"/>
            <w:gridCol w:w="1965"/>
            <w:gridCol w:w="2640"/>
            <w:gridCol w:w="2130"/>
          </w:tblGrid>
        </w:tblGridChange>
      </w:tblGrid>
      <w:tr>
        <w:trPr>
          <w:cantSplit w:val="0"/>
          <w:trHeight w:val="370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9">
            <w:pPr>
              <w:spacing w:line="259" w:lineRule="auto"/>
              <w:ind w:left="0" w:firstLine="0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</w:rPr>
              <w:drawing>
                <wp:inline distB="114300" distT="114300" distL="114300" distR="114300">
                  <wp:extent cx="1596525" cy="1060982"/>
                  <wp:effectExtent b="0" l="0" r="0" t="0"/>
                  <wp:docPr id="14" name="image15.png"/>
                  <a:graphic>
                    <a:graphicData uri="http://schemas.openxmlformats.org/drawingml/2006/picture">
                      <pic:pic>
                        <pic:nvPicPr>
                          <pic:cNvPr id="0" name="image15.png"/>
                          <pic:cNvPicPr preferRelativeResize="0"/>
                        </pic:nvPicPr>
                        <pic:blipFill>
                          <a:blip r:embed="rId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6525" cy="1060982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A">
            <w:pPr>
              <w:spacing w:line="259" w:lineRule="auto"/>
              <w:ind w:left="283.46456692913375" w:firstLine="0"/>
              <w:jc w:val="center"/>
              <w:rPr>
                <w:rFonts w:ascii="Times New Roman" w:cs="Times New Roman" w:eastAsia="Times New Roman" w:hAnsi="Times New Roman"/>
                <w:i w:val="1"/>
                <w:iCs w:val="1"/>
                <w:sz w:val="18"/>
                <w:szCs w:val="1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Рисунок 2.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18"/>
                <w:szCs w:val="18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18"/>
                <w:szCs w:val="18"/>
                <w:rtl w:val="0"/>
              </w:rPr>
              <w:t xml:space="preserve">Клітини шкірки цибулі </w:t>
            </w:r>
          </w:p>
          <w:p w:rsidR="00000000" w:rsidDel="00000000" w:rsidP="00000000" w:rsidRDefault="00000000" w:rsidRPr="00000000" w14:paraId="0000004B">
            <w:pPr>
              <w:spacing w:line="259" w:lineRule="auto"/>
              <w:ind w:left="283.46456692913375" w:firstLine="0"/>
              <w:jc w:val="center"/>
              <w:rPr>
                <w:rFonts w:ascii="Times New Roman" w:cs="Times New Roman" w:eastAsia="Times New Roman" w:hAnsi="Times New Roman"/>
                <w:i w:val="1"/>
                <w:iCs w:val="1"/>
                <w:sz w:val="18"/>
                <w:szCs w:val="1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18"/>
                <w:szCs w:val="18"/>
                <w:rtl w:val="0"/>
              </w:rPr>
              <w:t xml:space="preserve">Примітка.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18"/>
                <w:szCs w:val="18"/>
                <w:rtl w:val="0"/>
              </w:rPr>
              <w:t xml:space="preserve">Джерело зображення: </w:t>
            </w:r>
            <w:hyperlink r:id="rId9">
              <w:r w:rsidDel="00000000" w:rsidR="00000000" w:rsidRPr="00000000">
                <w:rPr>
                  <w:rFonts w:ascii="Times New Roman" w:cs="Times New Roman" w:eastAsia="Times New Roman" w:hAnsi="Times New Roman"/>
                  <w:i w:val="1"/>
                  <w:iCs w:val="1"/>
                  <w:color w:val="1155cc"/>
                  <w:sz w:val="18"/>
                  <w:szCs w:val="18"/>
                  <w:u w:val="single"/>
                  <w:rtl w:val="0"/>
                </w:rPr>
                <w:t xml:space="preserve">kaibara87, CC BY 2.0, via Wikimedia Commons</w:t>
              </w:r>
            </w:hyperlink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4C">
            <w:pPr>
              <w:spacing w:line="240" w:lineRule="auto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rtl w:val="0"/>
              </w:rPr>
              <w:t xml:space="preserve">Спостереження 1: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"Клітини шкірки цибулі мають чітку, незмінну прямокутну форму, наче цеглинки в стіні."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D">
            <w:pPr>
              <w:spacing w:line="259" w:lineRule="auto"/>
              <w:ind w:left="0" w:firstLine="0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</w:rPr>
              <w:drawing>
                <wp:inline distB="114300" distT="114300" distL="114300" distR="114300">
                  <wp:extent cx="1543050" cy="1155700"/>
                  <wp:effectExtent b="0" l="0" r="0" t="0"/>
                  <wp:docPr id="16" name="image24.png"/>
                  <a:graphic>
                    <a:graphicData uri="http://schemas.openxmlformats.org/drawingml/2006/picture">
                      <pic:pic>
                        <pic:nvPicPr>
                          <pic:cNvPr id="0" name="image24.png"/>
                          <pic:cNvPicPr preferRelativeResize="0"/>
                        </pic:nvPicPr>
                        <pic:blipFill>
                          <a:blip r:embed="rId1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3050" cy="11557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E">
            <w:pPr>
              <w:spacing w:line="259" w:lineRule="auto"/>
              <w:ind w:left="283.46456692913375" w:firstLine="0"/>
              <w:jc w:val="center"/>
              <w:rPr>
                <w:rFonts w:ascii="Times New Roman" w:cs="Times New Roman" w:eastAsia="Times New Roman" w:hAnsi="Times New Roman"/>
                <w:i w:val="1"/>
                <w:iCs w:val="1"/>
                <w:sz w:val="18"/>
                <w:szCs w:val="1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Рисунок 3.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18"/>
                <w:szCs w:val="18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18"/>
                <w:szCs w:val="18"/>
                <w:rtl w:val="0"/>
              </w:rPr>
              <w:t xml:space="preserve">Клітини букального епітелію </w:t>
            </w:r>
          </w:p>
          <w:p w:rsidR="00000000" w:rsidDel="00000000" w:rsidP="00000000" w:rsidRDefault="00000000" w:rsidRPr="00000000" w14:paraId="0000004F">
            <w:pPr>
              <w:spacing w:line="259" w:lineRule="auto"/>
              <w:ind w:left="283.46456692913375" w:firstLine="0"/>
              <w:jc w:val="center"/>
              <w:rPr>
                <w:rFonts w:ascii="Times New Roman" w:cs="Times New Roman" w:eastAsia="Times New Roman" w:hAnsi="Times New Roman"/>
                <w:sz w:val="18"/>
                <w:szCs w:val="1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18"/>
                <w:szCs w:val="18"/>
                <w:rtl w:val="0"/>
              </w:rPr>
              <w:t xml:space="preserve">Примітка.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18"/>
                <w:szCs w:val="18"/>
                <w:rtl w:val="0"/>
              </w:rPr>
              <w:t xml:space="preserve">Джерело зображення: </w:t>
            </w:r>
            <w:hyperlink r:id="rId11">
              <w:r w:rsidDel="00000000" w:rsidR="00000000" w:rsidRPr="00000000">
                <w:rPr>
                  <w:rFonts w:ascii="Times New Roman" w:cs="Times New Roman" w:eastAsia="Times New Roman" w:hAnsi="Times New Roman"/>
                  <w:i w:val="1"/>
                  <w:iCs w:val="1"/>
                  <w:color w:val="1155cc"/>
                  <w:sz w:val="18"/>
                  <w:szCs w:val="18"/>
                  <w:u w:val="single"/>
                  <w:rtl w:val="0"/>
                </w:rPr>
                <w:t xml:space="preserve">Dr. Shikha Jaggi, CC BY-SA 4.0, via Wikimedia Commons</w:t>
              </w:r>
            </w:hyperlink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0">
            <w:pPr>
              <w:pStyle w:val="Heading4"/>
              <w:keepNext w:val="0"/>
              <w:keepLines w:val="0"/>
              <w:spacing w:after="0" w:before="0" w:line="240" w:lineRule="auto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bookmarkStart w:colFirst="0" w:colLast="0" w:name="_vnyloqkayozn" w:id="4"/>
            <w:bookmarkEnd w:id="4"/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00000"/>
                <w:sz w:val="22"/>
                <w:szCs w:val="22"/>
                <w:rtl w:val="0"/>
              </w:rPr>
              <w:t xml:space="preserve">Спостереження 2: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rtl w:val="0"/>
              </w:rPr>
              <w:t xml:space="preserve"> "Мої власні клітини епітелію з ротової порожнини — округлої, неправильної форми і щільно прилягають одна до одної, утворюючи гнучкий шар."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51">
      <w:pPr>
        <w:pStyle w:val="Heading4"/>
        <w:keepNext w:val="0"/>
        <w:keepLines w:val="0"/>
        <w:spacing w:after="0" w:before="0" w:line="240" w:lineRule="auto"/>
        <w:jc w:val="both"/>
        <w:rPr>
          <w:rFonts w:ascii="Times New Roman" w:cs="Times New Roman" w:eastAsia="Times New Roman" w:hAnsi="Times New Roman"/>
          <w:color w:val="000000"/>
        </w:rPr>
      </w:pPr>
      <w:bookmarkStart w:colFirst="0" w:colLast="0" w:name="_2a1k2u4vz8ux" w:id="5"/>
      <w:bookmarkEnd w:id="5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2">
      <w:pPr>
        <w:pStyle w:val="Heading4"/>
        <w:keepNext w:val="0"/>
        <w:keepLines w:val="0"/>
        <w:spacing w:after="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color w:val="000000"/>
        </w:rPr>
      </w:pPr>
      <w:bookmarkStart w:colFirst="0" w:colLast="0" w:name="_su36hzqp68rr" w:id="6"/>
      <w:bookmarkEnd w:id="6"/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00000"/>
          <w:rtl w:val="0"/>
        </w:rPr>
        <w:t xml:space="preserve">Проблемне питання:</w:t>
      </w:r>
    </w:p>
    <w:p w:rsidR="00000000" w:rsidDel="00000000" w:rsidP="00000000" w:rsidRDefault="00000000" w:rsidRPr="00000000" w14:paraId="00000053">
      <w:pPr>
        <w:pStyle w:val="Heading4"/>
        <w:keepNext w:val="0"/>
        <w:keepLines w:val="0"/>
        <w:spacing w:after="0" w:before="0" w:line="240" w:lineRule="auto"/>
        <w:jc w:val="both"/>
        <w:rPr>
          <w:rFonts w:ascii="Times New Roman" w:cs="Times New Roman" w:eastAsia="Times New Roman" w:hAnsi="Times New Roman"/>
          <w:color w:val="000000"/>
        </w:rPr>
      </w:pPr>
      <w:bookmarkStart w:colFirst="0" w:colLast="0" w:name="_p6x8rnz89paj" w:id="7"/>
      <w:bookmarkEnd w:id="7"/>
      <w:r w:rsidDel="00000000" w:rsidR="00000000" w:rsidRPr="00000000">
        <w:rPr>
          <w:rFonts w:ascii="Times New Roman" w:cs="Times New Roman" w:eastAsia="Times New Roman" w:hAnsi="Times New Roman"/>
          <w:color w:val="000000"/>
          <w:rtl w:val="0"/>
        </w:rPr>
        <w:t xml:space="preserve">Коли Максим дійшов висновку, що головн</w:t>
      </w:r>
      <w:r w:rsidDel="00000000" w:rsidR="00000000" w:rsidRPr="00000000">
        <w:rPr>
          <w:rFonts w:ascii="Times New Roman" w:cs="Times New Roman" w:eastAsia="Times New Roman" w:hAnsi="Times New Roman"/>
          <w:color w:val="000000"/>
          <w:sz w:val="24"/>
          <w:szCs w:val="24"/>
          <w:rtl w:val="0"/>
        </w:rPr>
        <w:t xml:space="preserve">а відмінність – це наявність у цибулі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00000"/>
          <w:sz w:val="24"/>
          <w:szCs w:val="24"/>
          <w:rtl w:val="0"/>
        </w:rPr>
        <w:t xml:space="preserve">клітинної стінки</w:t>
      </w:r>
      <w:r w:rsidDel="00000000" w:rsidR="00000000" w:rsidRPr="00000000">
        <w:rPr>
          <w:rFonts w:ascii="Times New Roman" w:cs="Times New Roman" w:eastAsia="Times New Roman" w:hAnsi="Times New Roman"/>
          <w:color w:val="000000"/>
          <w:sz w:val="24"/>
          <w:szCs w:val="24"/>
          <w:rtl w:val="0"/>
        </w:rPr>
        <w:t xml:space="preserve">. Допоможи йому сформулювати висновок, відповівши на ключове питання: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4">
      <w:pPr>
        <w:pStyle w:val="Heading4"/>
        <w:keepNext w:val="0"/>
        <w:keepLines w:val="0"/>
        <w:spacing w:after="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color w:val="000000"/>
          <w:sz w:val="24"/>
          <w:szCs w:val="24"/>
        </w:rPr>
      </w:pPr>
      <w:bookmarkStart w:colFirst="0" w:colLast="0" w:name="_3gn76072w6f" w:id="8"/>
      <w:bookmarkEnd w:id="8"/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00000"/>
          <w:sz w:val="24"/>
          <w:szCs w:val="24"/>
          <w:rtl w:val="0"/>
        </w:rPr>
        <w:t xml:space="preserve">Які властивості та функції стають можливими для клітин його епітелію саме завдяки відсутності цієї структури, на відміну від клітин рослин?</w:t>
      </w:r>
    </w:p>
    <w:p w:rsidR="00000000" w:rsidDel="00000000" w:rsidP="00000000" w:rsidRDefault="00000000" w:rsidRPr="00000000" w14:paraId="00000055">
      <w:pPr>
        <w:spacing w:after="24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00000" w:rsidDel="00000000" w:rsidP="00000000" w:rsidRDefault="00000000" w:rsidRPr="00000000" w14:paraId="00000056">
      <w:pPr>
        <w:spacing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4.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Обчисліть, у скільки разів збільшує мікроскоп Максима об’єкти. </w:t>
      </w:r>
    </w:p>
    <w:p w:rsidR="00000000" w:rsidDel="00000000" w:rsidP="00000000" w:rsidRDefault="00000000" w:rsidRPr="00000000" w14:paraId="00000057">
      <w:pPr>
        <w:keepLines w:val="1"/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______________________________________________________________________________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8">
      <w:pPr>
        <w:keepLines w:val="1"/>
        <w:spacing w:after="80" w:before="4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9">
      <w:pPr>
        <w:keepLines w:val="1"/>
        <w:spacing w:after="80" w:before="4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A">
      <w:pPr>
        <w:keepLines w:val="1"/>
        <w:spacing w:after="80" w:before="4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B">
      <w:pPr>
        <w:keepLines w:val="1"/>
        <w:spacing w:after="80" w:before="4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C">
      <w:pPr>
        <w:keepLines w:val="1"/>
        <w:spacing w:after="80" w:before="4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D">
      <w:pPr>
        <w:keepLines w:val="1"/>
        <w:spacing w:after="80" w:before="4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E">
      <w:pPr>
        <w:keepLines w:val="1"/>
        <w:spacing w:after="80" w:before="4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F">
      <w:pPr>
        <w:keepLines w:val="1"/>
        <w:spacing w:after="80" w:before="4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0">
      <w:pPr>
        <w:keepLines w:val="1"/>
        <w:spacing w:after="80" w:before="4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1">
      <w:pPr>
        <w:keepLines w:val="1"/>
        <w:spacing w:after="80" w:before="4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2">
      <w:pPr>
        <w:keepLines w:val="1"/>
        <w:spacing w:after="80" w:before="4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5.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Хлопець вирішив продемонструвати процес фотосинтезу (виділення кисню) на прикладі рослин своєму молодшому брату. Добери відповідну ілюстрацію. Відповідь обгрунтуй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.</w:t>
      </w:r>
      <w:r w:rsidDel="00000000" w:rsidR="00000000" w:rsidRPr="00000000">
        <w:rPr>
          <w:rtl w:val="0"/>
        </w:rPr>
      </w:r>
    </w:p>
    <w:tbl>
      <w:tblPr>
        <w:tblStyle w:val="Table5"/>
        <w:tblW w:w="9377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3125.6666666666665"/>
        <w:gridCol w:w="3125.6666666666665"/>
        <w:gridCol w:w="3125.6666666666665"/>
        <w:tblGridChange w:id="0">
          <w:tblGrid>
            <w:gridCol w:w="3125.6666666666665"/>
            <w:gridCol w:w="3125.6666666666665"/>
            <w:gridCol w:w="3125.6666666666665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</w:rPr>
              <w:drawing>
                <wp:inline distB="114300" distT="114300" distL="114300" distR="114300">
                  <wp:extent cx="1429837" cy="1525651"/>
                  <wp:effectExtent b="0" l="0" r="0" t="0"/>
                  <wp:docPr id="11" name="image23.png"/>
                  <a:graphic>
                    <a:graphicData uri="http://schemas.openxmlformats.org/drawingml/2006/picture">
                      <pic:pic>
                        <pic:nvPicPr>
                          <pic:cNvPr id="0" name="image23.png"/>
                          <pic:cNvPicPr preferRelativeResize="0"/>
                        </pic:nvPicPr>
                        <pic:blipFill>
                          <a:blip r:embed="rId12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9837" cy="1525651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</w:rPr>
              <w:drawing>
                <wp:inline distB="114300" distT="114300" distL="114300" distR="114300">
                  <wp:extent cx="1525087" cy="1544894"/>
                  <wp:effectExtent b="0" l="0" r="0" t="0"/>
                  <wp:docPr id="8" name="image22.png"/>
                  <a:graphic>
                    <a:graphicData uri="http://schemas.openxmlformats.org/drawingml/2006/picture">
                      <pic:pic>
                        <pic:nvPicPr>
                          <pic:cNvPr id="0" name="image22.png"/>
                          <pic:cNvPicPr preferRelativeResize="0"/>
                        </pic:nvPicPr>
                        <pic:blipFill>
                          <a:blip r:embed="rId13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5087" cy="1544894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</w:rPr>
              <w:drawing>
                <wp:inline distB="114300" distT="114300" distL="114300" distR="114300">
                  <wp:extent cx="1806950" cy="1498947"/>
                  <wp:effectExtent b="0" l="0" r="0" t="0"/>
                  <wp:docPr id="4" name="image21.png"/>
                  <a:graphic>
                    <a:graphicData uri="http://schemas.openxmlformats.org/drawingml/2006/picture">
                      <pic:pic>
                        <pic:nvPicPr>
                          <pic:cNvPr id="0" name="image21.png"/>
                          <pic:cNvPicPr preferRelativeResize="0"/>
                        </pic:nvPicPr>
                        <pic:blipFill>
                          <a:blip r:embed="rId14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6950" cy="1498947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А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Б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В</w:t>
            </w:r>
          </w:p>
        </w:tc>
      </w:tr>
      <w:tr>
        <w:trPr>
          <w:cantSplit w:val="0"/>
          <w:trHeight w:val="581.1932373046875" w:hRule="atLeast"/>
          <w:tblHeader w:val="0"/>
        </w:trPr>
        <w:tc>
          <w:tcPr>
            <w:gridSpan w:val="3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9">
            <w:pPr>
              <w:spacing w:line="259" w:lineRule="auto"/>
              <w:ind w:left="283.46456692913375" w:firstLine="0"/>
              <w:jc w:val="center"/>
              <w:rPr>
                <w:rFonts w:ascii="Times New Roman" w:cs="Times New Roman" w:eastAsia="Times New Roman" w:hAnsi="Times New Roman"/>
                <w:i w:val="1"/>
                <w:i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Рисунок 4.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18"/>
                <w:szCs w:val="18"/>
                <w:rtl w:val="0"/>
              </w:rPr>
              <w:t xml:space="preserve"> Ілюстрації 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18"/>
                <w:szCs w:val="18"/>
                <w:rtl w:val="0"/>
              </w:rPr>
              <w:t xml:space="preserve">досліду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18"/>
                <w:szCs w:val="18"/>
                <w:rtl w:val="0"/>
              </w:rPr>
              <w:t xml:space="preserve">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Примітка. Джерело: Створено автором.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6C">
      <w:pPr>
        <w:keepLines w:val="1"/>
        <w:spacing w:after="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D">
      <w:pPr>
        <w:keepLines w:val="1"/>
        <w:spacing w:after="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Обґрунтування</w:t>
      </w:r>
    </w:p>
    <w:p w:rsidR="00000000" w:rsidDel="00000000" w:rsidP="00000000" w:rsidRDefault="00000000" w:rsidRPr="00000000" w14:paraId="0000006E">
      <w:pPr>
        <w:keepLines w:val="1"/>
        <w:spacing w:after="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00000" w:rsidDel="00000000" w:rsidP="00000000" w:rsidRDefault="00000000" w:rsidRPr="00000000" w14:paraId="0000006F">
      <w:pPr>
        <w:keepLines w:val="1"/>
        <w:spacing w:after="240" w:before="20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6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. Коли Максим робив записи, випадково все переплутав. Допоможи Максиму відновити правильний порядок його дослідження. Прочитайте етапи дослідження і розставте їх у хронологічній послідовності: від самого початку (ідеї) до самого кінця (висновків).</w:t>
      </w:r>
    </w:p>
    <w:p w:rsidR="00000000" w:rsidDel="00000000" w:rsidP="00000000" w:rsidRDefault="00000000" w:rsidRPr="00000000" w14:paraId="00000070">
      <w:pPr>
        <w:keepLines w:val="1"/>
        <w:spacing w:after="0" w:before="240" w:line="240" w:lineRule="auto"/>
        <w:ind w:left="283.46456692913375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00000"/>
          <w:sz w:val="24"/>
          <w:szCs w:val="24"/>
          <w:rtl w:val="0"/>
        </w:rPr>
        <w:t xml:space="preserve">Етапи дослідження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00000"/>
          <w:sz w:val="24"/>
          <w:szCs w:val="24"/>
          <w:rtl w:val="0"/>
        </w:rPr>
        <w:t xml:space="preserve">Максима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00000"/>
          <w:sz w:val="24"/>
          <w:szCs w:val="24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1">
      <w:pPr>
        <w:keepLines w:val="1"/>
        <w:spacing w:before="0" w:line="240" w:lineRule="auto"/>
        <w:ind w:left="283.46456692913375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А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Підготував мікроскоп до роботи.</w:t>
      </w:r>
    </w:p>
    <w:p w:rsidR="00000000" w:rsidDel="00000000" w:rsidP="00000000" w:rsidRDefault="00000000" w:rsidRPr="00000000" w14:paraId="00000072">
      <w:pPr>
        <w:keepLines w:val="1"/>
        <w:spacing w:before="0" w:line="240" w:lineRule="auto"/>
        <w:ind w:left="283.46456692913375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Б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Вирішив з’ясувати, хто живе в воді, і замалювати їх.</w:t>
      </w:r>
    </w:p>
    <w:p w:rsidR="00000000" w:rsidDel="00000000" w:rsidP="00000000" w:rsidRDefault="00000000" w:rsidRPr="00000000" w14:paraId="00000073">
      <w:pPr>
        <w:keepLines w:val="1"/>
        <w:spacing w:before="0" w:line="240" w:lineRule="auto"/>
        <w:ind w:left="283.46456692913375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В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Розмістив мікропрепара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т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на предметний столик.</w:t>
      </w:r>
    </w:p>
    <w:p w:rsidR="00000000" w:rsidDel="00000000" w:rsidP="00000000" w:rsidRDefault="00000000" w:rsidRPr="00000000" w14:paraId="00000074">
      <w:pPr>
        <w:keepLines w:val="1"/>
        <w:spacing w:before="0" w:line="240" w:lineRule="auto"/>
        <w:ind w:left="283.46456692913375" w:firstLine="0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Г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Побачене одразу замалював у «Щоденник дослідника»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.</w:t>
      </w:r>
    </w:p>
    <w:p w:rsidR="00000000" w:rsidDel="00000000" w:rsidP="00000000" w:rsidRDefault="00000000" w:rsidRPr="00000000" w14:paraId="00000075">
      <w:pPr>
        <w:keepLines w:val="1"/>
        <w:spacing w:before="0" w:line="240" w:lineRule="auto"/>
        <w:ind w:left="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     Д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Порівняв малюнки з енциклопедією й впізнав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одноклітинні організми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.</w:t>
      </w:r>
    </w:p>
    <w:p w:rsidR="00000000" w:rsidDel="00000000" w:rsidP="00000000" w:rsidRDefault="00000000" w:rsidRPr="00000000" w14:paraId="00000076">
      <w:pPr>
        <w:keepLines w:val="1"/>
        <w:spacing w:after="0" w:before="0" w:line="240" w:lineRule="auto"/>
        <w:ind w:left="283.46456692913375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Е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Узагальнив: «Моє припущення підтвердилося — крапля води повна життя».</w:t>
      </w:r>
    </w:p>
    <w:p w:rsidR="00000000" w:rsidDel="00000000" w:rsidP="00000000" w:rsidRDefault="00000000" w:rsidRPr="00000000" w14:paraId="00000077">
      <w:pPr>
        <w:keepLines w:val="1"/>
        <w:spacing w:line="240" w:lineRule="auto"/>
        <w:ind w:left="283.46456692913375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Є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Перевірив освітлення через окуляр.</w:t>
      </w:r>
    </w:p>
    <w:p w:rsidR="00000000" w:rsidDel="00000000" w:rsidP="00000000" w:rsidRDefault="00000000" w:rsidRPr="00000000" w14:paraId="00000078">
      <w:pPr>
        <w:keepLines w:val="1"/>
        <w:spacing w:after="0" w:before="200" w:line="240" w:lineRule="auto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Запиши правильну послідовність літер у рядок нижче:</w:t>
      </w:r>
    </w:p>
    <w:p w:rsidR="00000000" w:rsidDel="00000000" w:rsidP="00000000" w:rsidRDefault="00000000" w:rsidRPr="00000000" w14:paraId="00000079">
      <w:pPr>
        <w:keepLines w:val="1"/>
        <w:spacing w:after="240" w:before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4"/>
          <w:szCs w:val="24"/>
          <w:rtl w:val="0"/>
        </w:rPr>
        <w:t xml:space="preserve">Правильна послідовність:</w:t>
      </w:r>
      <w:r w:rsidDel="00000000" w:rsidR="00000000" w:rsidRPr="00000000">
        <w:rPr>
          <w:rFonts w:ascii="Cardo" w:cs="Cardo" w:eastAsia="Cardo" w:hAnsi="Cardo"/>
          <w:sz w:val="24"/>
          <w:szCs w:val="24"/>
          <w:rtl w:val="0"/>
        </w:rPr>
        <w:t xml:space="preserve"> ___ → ___ → ___ → ___ → ___ → ___ →  ___ </w:t>
      </w:r>
    </w:p>
    <w:p w:rsidR="00000000" w:rsidDel="00000000" w:rsidP="00000000" w:rsidRDefault="00000000" w:rsidRPr="00000000" w14:paraId="0000007A">
      <w:pPr>
        <w:pStyle w:val="Heading1"/>
        <w:spacing w:line="240" w:lineRule="auto"/>
        <w:ind w:right="7.204724409448886"/>
        <w:jc w:val="both"/>
        <w:rPr/>
      </w:pPr>
      <w:bookmarkStart w:colFirst="0" w:colLast="0" w:name="_1u3xuw3lri16" w:id="9"/>
      <w:bookmarkEnd w:id="9"/>
      <w:r w:rsidDel="00000000" w:rsidR="00000000" w:rsidRPr="00000000">
        <w:rPr>
          <w:rtl w:val="0"/>
        </w:rPr>
        <w:t xml:space="preserve">Субтест B</w:t>
      </w:r>
    </w:p>
    <w:tbl>
      <w:tblPr>
        <w:tblStyle w:val="Table6"/>
        <w:tblW w:w="943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435"/>
        <w:tblGridChange w:id="0">
          <w:tblGrid>
            <w:gridCol w:w="9435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B">
            <w:pPr>
              <w:spacing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  <w:rtl w:val="0"/>
              </w:rPr>
              <w:t xml:space="preserve">Субтест B складається з  завдань.</w:t>
            </w:r>
          </w:p>
          <w:p w:rsidR="00000000" w:rsidDel="00000000" w:rsidP="00000000" w:rsidRDefault="00000000" w:rsidRPr="00000000" w14:paraId="0000007C">
            <w:pPr>
              <w:spacing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Виконайте ці завдання відповідно до зазначених нижче правил:</w:t>
            </w:r>
          </w:p>
          <w:p w:rsidR="00000000" w:rsidDel="00000000" w:rsidP="00000000" w:rsidRDefault="00000000" w:rsidRPr="00000000" w14:paraId="0000007D">
            <w:pPr>
              <w:numPr>
                <w:ilvl w:val="0"/>
                <w:numId w:val="1"/>
              </w:numPr>
              <w:spacing w:line="240" w:lineRule="auto"/>
              <w:ind w:left="720" w:right="50.66929133858309" w:hanging="36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завдання 7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передбачають вибір ОДНІЄЇ правильної відповіді серед 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0000ff"/>
                <w:sz w:val="24"/>
                <w:szCs w:val="24"/>
                <w:rtl w:val="0"/>
              </w:rPr>
              <w:t xml:space="preserve">трьох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варіантів, позначених літерами. Обведіть кружечком правильний, на вашу думку, варіант відповіді.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E">
            <w:pPr>
              <w:numPr>
                <w:ilvl w:val="0"/>
                <w:numId w:val="1"/>
              </w:numPr>
              <w:spacing w:line="240" w:lineRule="auto"/>
              <w:ind w:left="720" w:right="50.66929133858309" w:hanging="36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 завдання 8-11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передбачають вибір ОДНІЄЇ правильної відповіді серед 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0000ff"/>
                <w:sz w:val="24"/>
                <w:szCs w:val="24"/>
                <w:rtl w:val="0"/>
              </w:rPr>
              <w:t xml:space="preserve">чотирьох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варіантів, позначених літерами. Обведіть кружечком правильний, на вашу думку, варіант відповіді.</w:t>
            </w:r>
          </w:p>
          <w:p w:rsidR="00000000" w:rsidDel="00000000" w:rsidP="00000000" w:rsidRDefault="00000000" w:rsidRPr="00000000" w14:paraId="0000007F">
            <w:pPr>
              <w:spacing w:line="240" w:lineRule="auto"/>
              <w:ind w:left="0" w:right="50.66929133858309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80">
      <w:pPr>
        <w:spacing w:line="240" w:lineRule="auto"/>
        <w:ind w:right="7.204724409448886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4"/>
          <w:szCs w:val="24"/>
          <w:rtl w:val="0"/>
        </w:rPr>
        <w:t xml:space="preserve"> </w:t>
      </w:r>
      <w:r w:rsidDel="00000000" w:rsidR="00000000" w:rsidRPr="00000000">
        <w:rPr>
          <w:rtl w:val="0"/>
        </w:rPr>
      </w:r>
    </w:p>
    <w:tbl>
      <w:tblPr>
        <w:tblStyle w:val="Table7"/>
        <w:tblpPr w:leftFromText="180" w:rightFromText="180" w:topFromText="180" w:bottomFromText="180" w:vertAnchor="text" w:horzAnchor="text" w:tblpX="45" w:tblpY="0"/>
        <w:tblW w:w="936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60"/>
        <w:tblGridChange w:id="0">
          <w:tblGrid>
            <w:gridCol w:w="9360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</w:tcPr>
          <w:p w:rsidR="00000000" w:rsidDel="00000000" w:rsidP="00000000" w:rsidRDefault="00000000" w:rsidRPr="00000000" w14:paraId="00000081">
            <w:pPr>
              <w:spacing w:after="0"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  <w:rtl w:val="0"/>
              </w:rPr>
              <w:t xml:space="preserve">Прочитайте опис ситуації, наведений нижче, і виконайте завдання. Перед початком завдань уважно читайте інструкції до виконання.</w:t>
            </w:r>
          </w:p>
        </w:tc>
      </w:tr>
    </w:tbl>
    <w:p w:rsidR="00000000" w:rsidDel="00000000" w:rsidP="00000000" w:rsidRDefault="00000000" w:rsidRPr="00000000" w14:paraId="0000008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7.204724409448886" w:firstLine="0"/>
        <w:jc w:val="both"/>
        <w:rPr>
          <w:rFonts w:ascii="Times New Roman" w:cs="Times New Roman" w:eastAsia="Times New Roman" w:hAnsi="Times New Roman"/>
          <w:sz w:val="8"/>
          <w:szCs w:val="8"/>
        </w:rPr>
      </w:pPr>
      <w:r w:rsidDel="00000000" w:rsidR="00000000" w:rsidRPr="00000000">
        <w:rPr>
          <w:rtl w:val="0"/>
        </w:rPr>
      </w:r>
    </w:p>
    <w:tbl>
      <w:tblPr>
        <w:tblStyle w:val="Table8"/>
        <w:tblW w:w="9435.0" w:type="dxa"/>
        <w:jc w:val="left"/>
        <w:tblInd w:w="-60.0" w:type="dxa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435"/>
        <w:tblGridChange w:id="0">
          <w:tblGrid>
            <w:gridCol w:w="9435"/>
          </w:tblGrid>
        </w:tblGridChange>
      </w:tblGrid>
      <w:tr>
        <w:trPr>
          <w:cantSplit w:val="0"/>
          <w:trHeight w:val="13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fff2cc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3">
            <w:pPr>
              <w:spacing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Ситуація</w:t>
            </w:r>
            <w:r w:rsidDel="00000000" w:rsidR="00000000" w:rsidRPr="00000000">
              <w:rPr>
                <w:rtl w:val="0"/>
              </w:rPr>
            </w:r>
          </w:p>
          <w:tbl>
            <w:tblPr>
              <w:tblStyle w:val="Table9"/>
              <w:tblW w:w="9150.0" w:type="dxa"/>
              <w:jc w:val="left"/>
              <w:tblLayout w:type="fixed"/>
              <w:tblLook w:val="0600"/>
            </w:tblPr>
            <w:tblGrid>
              <w:gridCol w:w="5625"/>
              <w:gridCol w:w="3525"/>
              <w:tblGridChange w:id="0">
                <w:tblGrid>
                  <w:gridCol w:w="5625"/>
                  <w:gridCol w:w="3525"/>
                </w:tblGrid>
              </w:tblGridChange>
            </w:tblGrid>
            <w:tr>
              <w:trPr>
                <w:cantSplit w:val="0"/>
                <w:trHeight w:val="2886.85546875" w:hRule="atLeast"/>
                <w:tblHeader w:val="0"/>
              </w:trPr>
              <w:tc>
                <w:tcPr>
                  <w:shd w:fill="auto" w:val="clear"/>
                  <w:tcMar>
                    <w:top w:w="100.0" w:type="dxa"/>
                    <w:left w:w="100.0" w:type="dxa"/>
                    <w:bottom w:w="100.0" w:type="dxa"/>
                    <w:right w:w="100.0" w:type="dxa"/>
                  </w:tcMar>
                  <w:vAlign w:val="top"/>
                </w:tcPr>
                <w:p w:rsidR="00000000" w:rsidDel="00000000" w:rsidP="00000000" w:rsidRDefault="00000000" w:rsidRPr="00000000" w14:paraId="00000084">
                  <w:pPr>
                    <w:spacing w:line="240" w:lineRule="auto"/>
                    <w:ind w:right="7.204724409448886"/>
                    <w:jc w:val="both"/>
                    <w:rPr>
                      <w:rFonts w:ascii="Times New Roman" w:cs="Times New Roman" w:eastAsia="Times New Roman" w:hAnsi="Times New Roman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Fonts w:ascii="Times New Roman" w:cs="Times New Roman" w:eastAsia="Times New Roman" w:hAnsi="Times New Roman"/>
                      <w:sz w:val="24"/>
                      <w:szCs w:val="24"/>
                      <w:rtl w:val="0"/>
                    </w:rPr>
                    <w:t xml:space="preserve">Максим виграв у  всеукраїнському біологічному конкурсі  приз — участь у міжнародній молодіжній експедиції до національного парку Ніоколо-Коба. Він неймовірно щасливий, адже зможе на власні очі побачити дивовижну природу Сенеґалу! Перед поїздкою організатори надіслали йому обов'язкову пам'ятку про правила безпеки та ризики для здоров'я, з якою він ретельно ознайомився.</w:t>
                  </w:r>
                </w:p>
                <w:p w:rsidR="00000000" w:rsidDel="00000000" w:rsidP="00000000" w:rsidRDefault="00000000" w:rsidRPr="00000000" w14:paraId="00000085">
                  <w:pPr>
                    <w:spacing w:line="240" w:lineRule="auto"/>
                    <w:ind w:right="7.204724409448886"/>
                    <w:jc w:val="both"/>
                    <w:rPr>
                      <w:rFonts w:ascii="Times New Roman" w:cs="Times New Roman" w:eastAsia="Times New Roman" w:hAnsi="Times New Roman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Fonts w:ascii="Times New Roman" w:cs="Times New Roman" w:eastAsia="Times New Roman" w:hAnsi="Times New Roman"/>
                      <w:b w:val="1"/>
                      <w:bCs w:val="1"/>
                      <w:rtl w:val="0"/>
                    </w:rPr>
                    <w:t xml:space="preserve">Витяг з пам'ятки для мандрівників:</w:t>
                  </w:r>
                  <w:r w:rsidDel="00000000" w:rsidR="00000000" w:rsidRPr="00000000">
                    <w:rPr>
                      <w:rtl w:val="0"/>
                    </w:rPr>
                  </w:r>
                </w:p>
              </w:tc>
              <w:tc>
                <w:tcPr>
                  <w:shd w:fill="auto" w:val="clear"/>
                  <w:tcMar>
                    <w:top w:w="100.0" w:type="dxa"/>
                    <w:left w:w="100.0" w:type="dxa"/>
                    <w:bottom w:w="100.0" w:type="dxa"/>
                    <w:right w:w="100.0" w:type="dxa"/>
                  </w:tcMar>
                  <w:vAlign w:val="top"/>
                </w:tcPr>
                <w:p w:rsidR="00000000" w:rsidDel="00000000" w:rsidP="00000000" w:rsidRDefault="00000000" w:rsidRPr="00000000" w14:paraId="00000086">
                  <w:pPr>
                    <w:spacing w:line="240" w:lineRule="auto"/>
                    <w:ind w:right="7.204724409448886"/>
                    <w:jc w:val="both"/>
                    <w:rPr>
                      <w:rFonts w:ascii="Times New Roman" w:cs="Times New Roman" w:eastAsia="Times New Roman" w:hAnsi="Times New Roman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Fonts w:ascii="Times New Roman" w:cs="Times New Roman" w:eastAsia="Times New Roman" w:hAnsi="Times New Roman"/>
                      <w:sz w:val="24"/>
                      <w:szCs w:val="24"/>
                    </w:rPr>
                    <w:drawing>
                      <wp:inline distB="114300" distT="114300" distL="114300" distR="114300">
                        <wp:extent cx="1882404" cy="1219721"/>
                        <wp:effectExtent b="0" l="0" r="0" t="0"/>
                        <wp:docPr descr="Рисунок 3. Правила пиття. Примітка. Створено автором за допомогою штучного інтелекту (Gemini, 2025)" id="19" name="image16.png"/>
                        <a:graphic>
                          <a:graphicData uri="http://schemas.openxmlformats.org/drawingml/2006/picture">
                            <pic:pic>
                              <pic:nvPicPr>
                                <pic:cNvPr descr="Рисунок 3. Правила пиття. Примітка. Створено автором за допомогою штучного інтелекту (Gemini, 2025)" id="0" name="image16.png"/>
                                <pic:cNvPicPr preferRelativeResize="0"/>
                              </pic:nvPicPr>
                              <pic:blipFill>
                                <a:blip r:embed="rId15"/>
                                <a:srcRect b="0" l="0" r="0" t="3552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882404" cy="1219721"/>
                                </a:xfrm>
                                <a:prstGeom prst="rect"/>
                                <a:ln/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Del="00000000" w:rsidR="00000000" w:rsidRPr="00000000">
                    <w:rPr>
                      <w:rtl w:val="0"/>
                    </w:rPr>
                  </w:r>
                </w:p>
                <w:p w:rsidR="00000000" w:rsidDel="00000000" w:rsidP="00000000" w:rsidRDefault="00000000" w:rsidRPr="00000000" w14:paraId="00000087">
                  <w:pPr>
                    <w:spacing w:line="240" w:lineRule="auto"/>
                    <w:ind w:right="7.204724409448886"/>
                    <w:jc w:val="both"/>
                    <w:rPr>
                      <w:rFonts w:ascii="Times New Roman" w:cs="Times New Roman" w:eastAsia="Times New Roman" w:hAnsi="Times New Roman"/>
                      <w:i w:val="1"/>
                      <w:iCs w:val="1"/>
                      <w:sz w:val="20"/>
                      <w:szCs w:val="20"/>
                    </w:rPr>
                  </w:pPr>
                  <w:r w:rsidDel="00000000" w:rsidR="00000000" w:rsidRPr="00000000">
                    <w:rPr>
                      <w:rFonts w:ascii="Times New Roman" w:cs="Times New Roman" w:eastAsia="Times New Roman" w:hAnsi="Times New Roman"/>
                      <w:sz w:val="20"/>
                      <w:szCs w:val="20"/>
                      <w:rtl w:val="0"/>
                    </w:rPr>
                    <w:t xml:space="preserve">Рисунок 5. Правила пиття. </w:t>
                  </w:r>
                  <w:r w:rsidDel="00000000" w:rsidR="00000000" w:rsidRPr="00000000">
                    <w:rPr>
                      <w:rFonts w:ascii="Times New Roman" w:cs="Times New Roman" w:eastAsia="Times New Roman" w:hAnsi="Times New Roman"/>
                      <w:i w:val="1"/>
                      <w:iCs w:val="1"/>
                      <w:sz w:val="20"/>
                      <w:szCs w:val="20"/>
                      <w:rtl w:val="0"/>
                    </w:rPr>
                    <w:t xml:space="preserve">Примітка. Створено авторкою </w:t>
                  </w:r>
                  <w:r w:rsidDel="00000000" w:rsidR="00000000" w:rsidRPr="00000000">
                    <w:rPr>
                      <w:rtl w:val="0"/>
                    </w:rPr>
                  </w:r>
                </w:p>
              </w:tc>
            </w:tr>
          </w:tbl>
          <w:p w:rsidR="00000000" w:rsidDel="00000000" w:rsidP="00000000" w:rsidRDefault="00000000" w:rsidRPr="00000000" w14:paraId="00000088">
            <w:pPr>
              <w:spacing w:after="200"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«Сенеґал — країна з переважно субекваторіальним кліматом, де поширені небезпечні захворювання, що спричиняють одноклітинні паразити. Одним з найвідоміших є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малярія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, збудника якої переносять малярійні комарі. Паразит потрапляє в кров людини під час укусу комара. Малярійні комарі найактивніші ввечері та вночі, тому уникайте перебування на відкритому повітрі в цей час без захисного одягу або репелентів. Також будьте обережні з місцевою водою та їжею. Через них може передаватися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амебна дизентерія (амебіаз)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. Її збудник, дизентерійна амеба, потрапляє в організм із забрудненою водою або немитими продуктами, утворюючи в кишечнику цисти, стійкі до умов середовища. Завжди пийте лише бутильовану або кип'ячену воду».</w:t>
            </w:r>
          </w:p>
          <w:p w:rsidR="00000000" w:rsidDel="00000000" w:rsidP="00000000" w:rsidRDefault="00000000" w:rsidRPr="00000000" w14:paraId="00000089">
            <w:pPr>
              <w:spacing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</w:rPr>
              <w:drawing>
                <wp:inline distB="114300" distT="114300" distL="114300" distR="114300">
                  <wp:extent cx="5630363" cy="3149341"/>
                  <wp:effectExtent b="0" l="0" r="0" t="0"/>
                  <wp:docPr id="1" name="image2.png"/>
                  <a:graphic>
                    <a:graphicData uri="http://schemas.openxmlformats.org/drawingml/2006/picture">
                      <pic:pic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1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30363" cy="3149341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A">
            <w:pPr>
              <w:spacing w:line="240" w:lineRule="auto"/>
              <w:ind w:right="7.204724409448886"/>
              <w:jc w:val="center"/>
              <w:rPr>
                <w:rFonts w:ascii="Times New Roman" w:cs="Times New Roman" w:eastAsia="Times New Roman" w:hAnsi="Times New Roman"/>
                <w:sz w:val="18"/>
                <w:szCs w:val="1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Рисунок 6. Середні погодинні показники укусів An. gambiae s.l. в приміщенні та на відкритому повітрі в Діурбелі, Тубі та Каолаку.</w:t>
            </w:r>
          </w:p>
          <w:p w:rsidR="00000000" w:rsidDel="00000000" w:rsidP="00000000" w:rsidRDefault="00000000" w:rsidRPr="00000000" w14:paraId="0000008B">
            <w:pPr>
              <w:spacing w:line="240" w:lineRule="auto"/>
              <w:ind w:right="7.204724409448886"/>
              <w:jc w:val="center"/>
              <w:rPr>
                <w:rFonts w:ascii="Times New Roman" w:cs="Times New Roman" w:eastAsia="Times New Roman" w:hAnsi="Times New Roman"/>
                <w:i w:val="1"/>
                <w:iCs w:val="1"/>
                <w:sz w:val="18"/>
                <w:szCs w:val="1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18"/>
                <w:szCs w:val="18"/>
                <w:rtl w:val="0"/>
              </w:rPr>
              <w:t xml:space="preserve">Примітка. Джерело: </w:t>
            </w:r>
            <w:hyperlink r:id="rId17">
              <w:r w:rsidDel="00000000" w:rsidR="00000000" w:rsidRPr="00000000">
                <w:rPr>
                  <w:rFonts w:ascii="Times New Roman" w:cs="Times New Roman" w:eastAsia="Times New Roman" w:hAnsi="Times New Roman"/>
                  <w:i w:val="1"/>
                  <w:iCs w:val="1"/>
                  <w:color w:val="1155cc"/>
                  <w:sz w:val="18"/>
                  <w:szCs w:val="18"/>
                  <w:u w:val="single"/>
                  <w:rtl w:val="0"/>
                </w:rPr>
                <w:t xml:space="preserve">ResearchGate (2023). Urban malaria vector bionomics and human sleeping behavior in three cities in Senegal. </w:t>
              </w:r>
            </w:hyperlink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C">
            <w:pPr>
              <w:spacing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На графіку представлено середню погодинну кількість укусів комарів 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4"/>
                <w:szCs w:val="24"/>
                <w:rtl w:val="0"/>
              </w:rPr>
              <w:t xml:space="preserve">Anopheles gambiae s.l.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на одну людину в трьох містах Сенегалу — Діурбелі, Тубі та Каолаку — протягом ночі, з порівнянням активності в приміщенні 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4"/>
                <w:szCs w:val="24"/>
                <w:rtl w:val="0"/>
              </w:rPr>
              <w:t xml:space="preserve">(Indoor)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та на відкритому повітрі 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4"/>
                <w:szCs w:val="24"/>
                <w:rtl w:val="0"/>
              </w:rPr>
              <w:t xml:space="preserve">(Outdoor)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у вересні 2023 року.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8D">
      <w:pPr>
        <w:spacing w:after="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E">
      <w:pPr>
        <w:spacing w:after="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7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. Проаналізувавши графік (Рисунок 4), визначте, в якому місті найнижчий ризик бути укушеним комаром у приміщенні протягом всієї ночі. </w:t>
      </w:r>
    </w:p>
    <w:p w:rsidR="00000000" w:rsidDel="00000000" w:rsidP="00000000" w:rsidRDefault="00000000" w:rsidRPr="00000000" w14:paraId="0000008F">
      <w:pPr>
        <w:spacing w:after="0" w:before="0" w:line="240" w:lineRule="auto"/>
        <w:ind w:left="425.19685039370086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A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Каолак</w:t>
      </w:r>
    </w:p>
    <w:p w:rsidR="00000000" w:rsidDel="00000000" w:rsidP="00000000" w:rsidRDefault="00000000" w:rsidRPr="00000000" w14:paraId="00000090">
      <w:pPr>
        <w:spacing w:line="240" w:lineRule="auto"/>
        <w:ind w:left="425.19685039370086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Б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Туба </w:t>
      </w:r>
    </w:p>
    <w:p w:rsidR="00000000" w:rsidDel="00000000" w:rsidP="00000000" w:rsidRDefault="00000000" w:rsidRPr="00000000" w14:paraId="00000091">
      <w:pPr>
        <w:spacing w:line="240" w:lineRule="auto"/>
        <w:ind w:left="425.19685039370086" w:firstLine="0"/>
        <w:jc w:val="both"/>
        <w:rPr>
          <w:rFonts w:ascii="Times New Roman" w:cs="Times New Roman" w:eastAsia="Times New Roman" w:hAnsi="Times New Roman"/>
          <w:sz w:val="24"/>
          <w:szCs w:val="24"/>
          <w:highlight w:val="black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Діурбель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2">
      <w:pPr>
        <w:spacing w:after="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3">
      <w:pPr>
        <w:spacing w:after="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8.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Визначте період часу, коли середня кількість укусів комарів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4"/>
          <w:szCs w:val="24"/>
          <w:rtl w:val="0"/>
        </w:rPr>
        <w:t xml:space="preserve">An. gambiae s.l.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на відкритому повітрі (Outdoor) є найвищою у всіх трьох містах, і назвіть місто з найвищим піком активності.</w:t>
      </w:r>
    </w:p>
    <w:p w:rsidR="00000000" w:rsidDel="00000000" w:rsidP="00000000" w:rsidRDefault="00000000" w:rsidRPr="00000000" w14:paraId="00000094">
      <w:pPr>
        <w:spacing w:after="0" w:before="0" w:line="240" w:lineRule="auto"/>
        <w:ind w:left="425.19685039370086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A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Діурбель, 3-4 ранку</w:t>
      </w:r>
    </w:p>
    <w:p w:rsidR="00000000" w:rsidDel="00000000" w:rsidP="00000000" w:rsidRDefault="00000000" w:rsidRPr="00000000" w14:paraId="00000095">
      <w:pPr>
        <w:spacing w:after="0" w:before="0" w:line="240" w:lineRule="auto"/>
        <w:ind w:left="425.19685039370086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Туба, 5-6 ранку</w:t>
      </w:r>
    </w:p>
    <w:p w:rsidR="00000000" w:rsidDel="00000000" w:rsidP="00000000" w:rsidRDefault="00000000" w:rsidRPr="00000000" w14:paraId="00000096">
      <w:pPr>
        <w:spacing w:after="0" w:before="0" w:line="240" w:lineRule="auto"/>
        <w:ind w:left="425.19685039370086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Каолак, 5-6 ранку</w:t>
      </w:r>
    </w:p>
    <w:p w:rsidR="00000000" w:rsidDel="00000000" w:rsidP="00000000" w:rsidRDefault="00000000" w:rsidRPr="00000000" w14:paraId="00000097">
      <w:pPr>
        <w:spacing w:after="0" w:before="0" w:line="240" w:lineRule="auto"/>
        <w:ind w:left="425.19685039370086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Г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Діурбель, 1-2 ранку</w:t>
      </w:r>
    </w:p>
    <w:p w:rsidR="00000000" w:rsidDel="00000000" w:rsidP="00000000" w:rsidRDefault="00000000" w:rsidRPr="00000000" w14:paraId="00000098">
      <w:pPr>
        <w:spacing w:after="0" w:before="24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9.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Зробіть висновок про загальний характер активності комарів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4"/>
          <w:szCs w:val="24"/>
          <w:rtl w:val="0"/>
        </w:rPr>
        <w:t xml:space="preserve">An. gambiae s.l.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протягом ночі у місті Туба (порівняйте Indoor та Outdoor).</w:t>
      </w:r>
    </w:p>
    <w:p w:rsidR="00000000" w:rsidDel="00000000" w:rsidP="00000000" w:rsidRDefault="00000000" w:rsidRPr="00000000" w14:paraId="00000099">
      <w:pPr>
        <w:spacing w:after="0" w:before="0" w:line="240" w:lineRule="auto"/>
        <w:ind w:left="425.19685039370086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A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Активність у приміщенні значно перевищує активність на відкритому повітрі протягом всієї ночі. </w:t>
      </w:r>
    </w:p>
    <w:p w:rsidR="00000000" w:rsidDel="00000000" w:rsidP="00000000" w:rsidRDefault="00000000" w:rsidRPr="00000000" w14:paraId="0000009A">
      <w:pPr>
        <w:spacing w:after="0" w:before="0" w:line="240" w:lineRule="auto"/>
        <w:ind w:left="425.19685039370086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Б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Активність у приміщенні та на відкритому повітрі майже однакова, але пік припадає на 5 годину ранку. </w:t>
      </w:r>
    </w:p>
    <w:p w:rsidR="00000000" w:rsidDel="00000000" w:rsidP="00000000" w:rsidRDefault="00000000" w:rsidRPr="00000000" w14:paraId="0000009B">
      <w:pPr>
        <w:spacing w:after="0" w:before="0" w:line="240" w:lineRule="auto"/>
        <w:ind w:left="425.19685039370086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Активність на відкритому повітрі значно вища за активність у приміщенні, особливо після 2-ї години ночі. </w:t>
      </w:r>
    </w:p>
    <w:p w:rsidR="00000000" w:rsidDel="00000000" w:rsidP="00000000" w:rsidRDefault="00000000" w:rsidRPr="00000000" w14:paraId="0000009C">
      <w:pPr>
        <w:spacing w:after="0" w:before="0" w:line="240" w:lineRule="auto"/>
        <w:ind w:left="425.19685039370086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Активність комарів у Тубі є найнижчою порівняно з Діурбелем та Каолаком у всіх умовах.</w:t>
      </w:r>
    </w:p>
    <w:p w:rsidR="00000000" w:rsidDel="00000000" w:rsidP="00000000" w:rsidRDefault="00000000" w:rsidRPr="00000000" w14:paraId="0000009D">
      <w:pPr>
        <w:spacing w:after="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E">
      <w:pPr>
        <w:spacing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10.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Прочитайте два твердження, що стосуються збудника малярії.</w:t>
      </w:r>
    </w:p>
    <w:p w:rsidR="00000000" w:rsidDel="00000000" w:rsidP="00000000" w:rsidRDefault="00000000" w:rsidRPr="00000000" w14:paraId="0000009F">
      <w:pPr>
        <w:spacing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І:Збудник малярії — це одноклітинний організм, розмножується в еритроцитах.</w:t>
      </w:r>
    </w:p>
    <w:p w:rsidR="00000000" w:rsidDel="00000000" w:rsidP="00000000" w:rsidRDefault="00000000" w:rsidRPr="00000000" w14:paraId="000000A0">
      <w:pPr>
        <w:spacing w:after="0" w:before="0" w:line="240" w:lineRule="auto"/>
        <w:ind w:left="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ІІ: Збудник малярії — це одноклітинний організм, який передається через укус комара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1">
      <w:pPr>
        <w:spacing w:after="0" w:before="0" w:line="240" w:lineRule="auto"/>
        <w:ind w:left="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Чи є поміж них правильні?</w:t>
      </w:r>
    </w:p>
    <w:p w:rsidR="00000000" w:rsidDel="00000000" w:rsidP="00000000" w:rsidRDefault="00000000" w:rsidRPr="00000000" w14:paraId="000000A2">
      <w:pPr>
        <w:spacing w:after="0" w:before="0" w:line="240" w:lineRule="auto"/>
        <w:ind w:left="425.19685039370086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A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обидва правильні</w:t>
      </w:r>
    </w:p>
    <w:p w:rsidR="00000000" w:rsidDel="00000000" w:rsidP="00000000" w:rsidRDefault="00000000" w:rsidRPr="00000000" w14:paraId="000000A3">
      <w:pPr>
        <w:spacing w:after="0" w:before="0" w:line="240" w:lineRule="auto"/>
        <w:ind w:left="425.19685039370086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правильне лише І</w:t>
      </w:r>
    </w:p>
    <w:p w:rsidR="00000000" w:rsidDel="00000000" w:rsidP="00000000" w:rsidRDefault="00000000" w:rsidRPr="00000000" w14:paraId="000000A4">
      <w:pPr>
        <w:spacing w:after="0" w:before="0" w:line="240" w:lineRule="auto"/>
        <w:ind w:left="425.19685039370086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правильне лише ІІ</w:t>
      </w:r>
    </w:p>
    <w:p w:rsidR="00000000" w:rsidDel="00000000" w:rsidP="00000000" w:rsidRDefault="00000000" w:rsidRPr="00000000" w14:paraId="000000A5">
      <w:pPr>
        <w:spacing w:after="200" w:before="0" w:line="240" w:lineRule="auto"/>
        <w:ind w:left="425.19685039370086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немає правильних</w:t>
      </w:r>
    </w:p>
    <w:p w:rsidR="00000000" w:rsidDel="00000000" w:rsidP="00000000" w:rsidRDefault="00000000" w:rsidRPr="00000000" w14:paraId="000000A6">
      <w:pPr>
        <w:spacing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11.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Чому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правило пити тільки бутильовану або кип'ячену воду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є таким важливим для захисту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туристів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від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бактеріальних інфекцій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?</w:t>
      </w:r>
    </w:p>
    <w:p w:rsidR="00000000" w:rsidDel="00000000" w:rsidP="00000000" w:rsidRDefault="00000000" w:rsidRPr="00000000" w14:paraId="000000A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25.19685039370086" w:right="0" w:firstLine="0"/>
        <w:jc w:val="left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А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Тому, що вода з-під крана в спекотних країнах може бути неприємно теплою. </w:t>
      </w:r>
    </w:p>
    <w:p w:rsidR="00000000" w:rsidDel="00000000" w:rsidP="00000000" w:rsidRDefault="00000000" w:rsidRPr="00000000" w14:paraId="000000A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25.19685039370086" w:right="0" w:firstLine="0"/>
        <w:jc w:val="left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Б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Тому, що в сирій воді можуть бути мікроорганізми, що викликають інфекції.</w:t>
      </w:r>
    </w:p>
    <w:p w:rsidR="00000000" w:rsidDel="00000000" w:rsidP="00000000" w:rsidRDefault="00000000" w:rsidRPr="00000000" w14:paraId="000000A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25.19685039370086" w:right="0" w:firstLine="0"/>
        <w:jc w:val="left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Тому, що вода з пляшок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зазвичай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смачніша за водопровідну.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25.19685039370086" w:right="0" w:firstLine="0"/>
        <w:jc w:val="left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Тому, що туристи повинні купувати воду, щоб підтримати місцеву економіку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25.19685039370086" w:right="0" w:firstLine="0"/>
        <w:jc w:val="left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C">
      <w:pPr>
        <w:pStyle w:val="Heading1"/>
        <w:spacing w:line="240" w:lineRule="auto"/>
        <w:ind w:right="7.204724409448886"/>
        <w:jc w:val="both"/>
        <w:rPr/>
      </w:pPr>
      <w:bookmarkStart w:colFirst="0" w:colLast="0" w:name="_jp0c69toa7df" w:id="10"/>
      <w:bookmarkEnd w:id="10"/>
      <w:r w:rsidDel="00000000" w:rsidR="00000000" w:rsidRPr="00000000">
        <w:rPr>
          <w:rtl w:val="0"/>
        </w:rPr>
        <w:t xml:space="preserve">Субтест  С </w:t>
      </w:r>
    </w:p>
    <w:tbl>
      <w:tblPr>
        <w:tblStyle w:val="Table10"/>
        <w:tblW w:w="943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435"/>
        <w:tblGridChange w:id="0">
          <w:tblGrid>
            <w:gridCol w:w="9435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D">
            <w:pPr>
              <w:spacing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  <w:rtl w:val="0"/>
              </w:rPr>
              <w:t xml:space="preserve">Субтест B складається з  завдань.</w:t>
            </w:r>
          </w:p>
          <w:p w:rsidR="00000000" w:rsidDel="00000000" w:rsidP="00000000" w:rsidRDefault="00000000" w:rsidRPr="00000000" w14:paraId="000000AE">
            <w:pPr>
              <w:spacing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Виконайте ці завдання відповідно до зазначених нижче правил:</w:t>
            </w:r>
          </w:p>
          <w:p w:rsidR="00000000" w:rsidDel="00000000" w:rsidP="00000000" w:rsidRDefault="00000000" w:rsidRPr="00000000" w14:paraId="000000AF">
            <w:pPr>
              <w:numPr>
                <w:ilvl w:val="0"/>
                <w:numId w:val="1"/>
              </w:numPr>
              <w:spacing w:line="240" w:lineRule="auto"/>
              <w:ind w:left="720" w:right="50.66929133858309" w:hanging="36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завдання 12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передбачають вибір ОДНІЄЇ правильної відповіді серед 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0000ff"/>
                <w:sz w:val="24"/>
                <w:szCs w:val="24"/>
                <w:rtl w:val="0"/>
              </w:rPr>
              <w:t xml:space="preserve">чотирьох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варіантів, позначених літерами. Обведіть кружечком правильний, на вашу думку, варіант відповіді.</w:t>
            </w:r>
          </w:p>
          <w:p w:rsidR="00000000" w:rsidDel="00000000" w:rsidP="00000000" w:rsidRDefault="00000000" w:rsidRPr="00000000" w14:paraId="000000B0">
            <w:pPr>
              <w:numPr>
                <w:ilvl w:val="0"/>
                <w:numId w:val="1"/>
              </w:numPr>
              <w:spacing w:line="240" w:lineRule="auto"/>
              <w:ind w:left="720" w:right="50.66929133858309" w:hanging="36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завдання 13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передбачає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коротку письмову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відповідь. Виконуючи його, запишіть у спеціально відведеному місці свою відповідь.</w:t>
            </w:r>
          </w:p>
          <w:p w:rsidR="00000000" w:rsidDel="00000000" w:rsidP="00000000" w:rsidRDefault="00000000" w:rsidRPr="00000000" w14:paraId="000000B1">
            <w:pPr>
              <w:numPr>
                <w:ilvl w:val="0"/>
                <w:numId w:val="1"/>
              </w:numPr>
              <w:spacing w:line="240" w:lineRule="auto"/>
              <w:ind w:left="720" w:right="50.66929133858309" w:hanging="36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завдання 14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передбачає вибір 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0000ff"/>
                <w:sz w:val="24"/>
                <w:szCs w:val="24"/>
                <w:rtl w:val="0"/>
              </w:rPr>
              <w:t xml:space="preserve">ТРЬОХ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правильних відповідей серед 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0000ff"/>
                <w:sz w:val="24"/>
                <w:szCs w:val="24"/>
                <w:rtl w:val="0"/>
              </w:rPr>
              <w:t xml:space="preserve">шести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варіантів,    позначених цифрами. Обведіть кружечком три правильні, на вашу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думку, варіанти відповіді.</w:t>
            </w:r>
          </w:p>
          <w:p w:rsidR="00000000" w:rsidDel="00000000" w:rsidP="00000000" w:rsidRDefault="00000000" w:rsidRPr="00000000" w14:paraId="000000B2">
            <w:pPr>
              <w:spacing w:line="240" w:lineRule="auto"/>
              <w:ind w:left="720" w:right="50.66929133858309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B3">
      <w:pPr>
        <w:spacing w:line="240" w:lineRule="auto"/>
        <w:ind w:right="7.204724409448886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11"/>
        <w:tblpPr w:leftFromText="180" w:rightFromText="180" w:topFromText="180" w:bottomFromText="180" w:vertAnchor="text" w:horzAnchor="text" w:tblpX="0" w:tblpY="0"/>
        <w:tblW w:w="934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45"/>
        <w:tblGridChange w:id="0">
          <w:tblGrid>
            <w:gridCol w:w="9345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</w:tcPr>
          <w:p w:rsidR="00000000" w:rsidDel="00000000" w:rsidP="00000000" w:rsidRDefault="00000000" w:rsidRPr="00000000" w14:paraId="000000B4">
            <w:pPr>
              <w:spacing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  <w:rtl w:val="0"/>
              </w:rPr>
              <w:t xml:space="preserve">Прочитайте опис ситуації, наведений нижче, і виконайте завдання. Перед початком завдань уважно читайте інструкції до виконання.</w:t>
            </w:r>
          </w:p>
        </w:tc>
      </w:tr>
    </w:tbl>
    <w:p w:rsidR="00000000" w:rsidDel="00000000" w:rsidP="00000000" w:rsidRDefault="00000000" w:rsidRPr="00000000" w14:paraId="000000B5">
      <w:pPr>
        <w:spacing w:line="240" w:lineRule="auto"/>
        <w:ind w:right="7.204724409448886"/>
        <w:jc w:val="both"/>
        <w:rPr/>
      </w:pPr>
      <w:r w:rsidDel="00000000" w:rsidR="00000000" w:rsidRPr="00000000">
        <w:rPr>
          <w:rtl w:val="0"/>
        </w:rPr>
      </w:r>
    </w:p>
    <w:tbl>
      <w:tblPr>
        <w:tblStyle w:val="Table12"/>
        <w:tblW w:w="937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75"/>
        <w:tblGridChange w:id="0">
          <w:tblGrid>
            <w:gridCol w:w="9375"/>
          </w:tblGrid>
        </w:tblGridChange>
      </w:tblGrid>
      <w:tr>
        <w:trPr>
          <w:cantSplit w:val="0"/>
          <w:trHeight w:val="13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fff2cc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6">
            <w:pPr>
              <w:spacing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Ситуація</w:t>
            </w:r>
          </w:p>
          <w:p w:rsidR="00000000" w:rsidDel="00000000" w:rsidP="00000000" w:rsidRDefault="00000000" w:rsidRPr="00000000" w14:paraId="000000B7">
            <w:pPr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Мама Надійки зацікавилась ферментативною їжею, вирішила зробити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домашній йогурт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та приготувати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квашену капусту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. Для йогурту, вона взяла тепле молоко і додала до нього спеціальну закваску. Потім поставила суміш у тепле місце на кілька годин і отримала густий та смачний продукт. Для квашеної капусти, мама дрібно нашаткувала капусту, моркву, додала трохи солі та щільно втрамбувала все у велику посудину.  Квашену капусту дуже корисно їсти взимку, адже вона багата на вітамін С.</w:t>
            </w:r>
          </w:p>
        </w:tc>
      </w:tr>
    </w:tbl>
    <w:p w:rsidR="00000000" w:rsidDel="00000000" w:rsidP="00000000" w:rsidRDefault="00000000" w:rsidRPr="00000000" w14:paraId="000000B8">
      <w:pPr>
        <w:spacing w:after="0" w:before="20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12.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Прочитайте два твердження щодо організмів у заквасці для йогурту. </w:t>
      </w:r>
    </w:p>
    <w:p w:rsidR="00000000" w:rsidDel="00000000" w:rsidP="00000000" w:rsidRDefault="00000000" w:rsidRPr="00000000" w14:paraId="000000B9">
      <w:pPr>
        <w:spacing w:after="0" w:before="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І: Це бактерії, які при молочнокислому бродінні перетворюють молоко на йогурт.</w:t>
      </w:r>
    </w:p>
    <w:p w:rsidR="00000000" w:rsidDel="00000000" w:rsidP="00000000" w:rsidRDefault="00000000" w:rsidRPr="00000000" w14:paraId="000000BA">
      <w:pPr>
        <w:spacing w:after="0" w:before="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ІІ: Це гриби, які при бродінні утворюють вуглекислий газ, що робить продукт густим.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B">
      <w:pPr>
        <w:spacing w:line="240" w:lineRule="auto"/>
        <w:ind w:firstLine="72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Чи є поміж них правильні?</w:t>
      </w:r>
    </w:p>
    <w:p w:rsidR="00000000" w:rsidDel="00000000" w:rsidP="00000000" w:rsidRDefault="00000000" w:rsidRPr="00000000" w14:paraId="000000BC">
      <w:pPr>
        <w:spacing w:line="240" w:lineRule="auto"/>
        <w:ind w:left="708.6614173228347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A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обидва правильні</w:t>
      </w:r>
    </w:p>
    <w:p w:rsidR="00000000" w:rsidDel="00000000" w:rsidP="00000000" w:rsidRDefault="00000000" w:rsidRPr="00000000" w14:paraId="000000BD">
      <w:pPr>
        <w:spacing w:line="240" w:lineRule="auto"/>
        <w:ind w:left="708.6614173228347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правильне лише І</w:t>
      </w:r>
    </w:p>
    <w:p w:rsidR="00000000" w:rsidDel="00000000" w:rsidP="00000000" w:rsidRDefault="00000000" w:rsidRPr="00000000" w14:paraId="000000BE">
      <w:pPr>
        <w:spacing w:line="240" w:lineRule="auto"/>
        <w:ind w:left="708.6614173228347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правильне лише ІІ</w:t>
      </w:r>
    </w:p>
    <w:p w:rsidR="00000000" w:rsidDel="00000000" w:rsidP="00000000" w:rsidRDefault="00000000" w:rsidRPr="00000000" w14:paraId="000000BF">
      <w:pPr>
        <w:spacing w:after="200" w:line="240" w:lineRule="auto"/>
        <w:ind w:left="708.6614173228347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немає правильних</w:t>
      </w:r>
    </w:p>
    <w:p w:rsidR="00000000" w:rsidDel="00000000" w:rsidP="00000000" w:rsidRDefault="00000000" w:rsidRPr="00000000" w14:paraId="000000C0">
      <w:pPr>
        <w:spacing w:after="0" w:before="0" w:lineRule="auto"/>
        <w:rPr>
          <w:rFonts w:ascii="Times New Roman" w:cs="Times New Roman" w:eastAsia="Times New Roman" w:hAnsi="Times New Roman"/>
          <w:sz w:val="24"/>
          <w:szCs w:val="24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13.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Поясніть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highlight w:val="white"/>
          <w:rtl w:val="0"/>
        </w:rPr>
        <w:t xml:space="preserve">ч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highlight w:val="white"/>
          <w:rtl w:val="0"/>
        </w:rPr>
        <w:t xml:space="preserve">ому мама поставила суміш саме в тепле місце?</w:t>
      </w:r>
    </w:p>
    <w:p w:rsidR="00000000" w:rsidDel="00000000" w:rsidP="00000000" w:rsidRDefault="00000000" w:rsidRPr="00000000" w14:paraId="000000C1">
      <w:pPr>
        <w:spacing w:after="200" w:before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highlight w:val="white"/>
          <w:rtl w:val="0"/>
        </w:rPr>
        <w:t xml:space="preserve">____________________________________________________________________________________________________________________________________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2">
      <w:pPr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14.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Виберіть ТРИ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характеристики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квашеної капусти як продукту харчування чи процесу її виготовлення.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566.9291338582675" w:right="0" w:firstLine="0"/>
        <w:jc w:val="left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утворен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а за рахунок спиртового бродіння</w:t>
      </w:r>
    </w:p>
    <w:p w:rsidR="00000000" w:rsidDel="00000000" w:rsidP="00000000" w:rsidRDefault="00000000" w:rsidRPr="00000000" w14:paraId="000000C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566.9291338582675" w:right="0" w:firstLine="0"/>
        <w:jc w:val="left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Б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має високий вміст вітаміну С у складі продукту</w:t>
      </w:r>
    </w:p>
    <w:p w:rsidR="00000000" w:rsidDel="00000000" w:rsidP="00000000" w:rsidRDefault="00000000" w:rsidRPr="00000000" w14:paraId="000000C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566.9291338582675" w:right="0" w:firstLine="0"/>
        <w:jc w:val="left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молочнокислі бактерії ключові у її приготуванні</w:t>
      </w:r>
    </w:p>
    <w:p w:rsidR="00000000" w:rsidDel="00000000" w:rsidP="00000000" w:rsidRDefault="00000000" w:rsidRPr="00000000" w14:paraId="000000C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566.9291338582675" w:right="0" w:firstLine="0"/>
        <w:jc w:val="left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Г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притаманний солодкий смак готового продукту</w:t>
      </w:r>
    </w:p>
    <w:p w:rsidR="00000000" w:rsidDel="00000000" w:rsidP="00000000" w:rsidRDefault="00000000" w:rsidRPr="00000000" w14:paraId="000000C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566.9291338582675" w:right="0" w:firstLine="0"/>
        <w:jc w:val="left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Д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головна роль під час бродіння належить дріжджам</w:t>
      </w:r>
    </w:p>
    <w:p w:rsidR="00000000" w:rsidDel="00000000" w:rsidP="00000000" w:rsidRDefault="00000000" w:rsidRPr="00000000" w14:paraId="000000C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566.9291338582675" w:right="0" w:firstLine="0"/>
        <w:jc w:val="left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Е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є джерелом корисних пробіотиків.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9">
      <w:pPr>
        <w:pStyle w:val="Heading1"/>
        <w:spacing w:line="240" w:lineRule="auto"/>
        <w:ind w:right="7.204724409448886"/>
        <w:jc w:val="both"/>
        <w:rPr/>
      </w:pPr>
      <w:bookmarkStart w:colFirst="0" w:colLast="0" w:name="_gs6paoahuyvz" w:id="11"/>
      <w:bookmarkEnd w:id="11"/>
      <w:r w:rsidDel="00000000" w:rsidR="00000000" w:rsidRPr="00000000">
        <w:rPr>
          <w:rtl w:val="0"/>
        </w:rPr>
        <w:t xml:space="preserve">Субтест D</w:t>
      </w:r>
    </w:p>
    <w:p w:rsidR="00000000" w:rsidDel="00000000" w:rsidP="00000000" w:rsidRDefault="00000000" w:rsidRPr="00000000" w14:paraId="000000CA">
      <w:pPr>
        <w:rPr/>
      </w:pPr>
      <w:r w:rsidDel="00000000" w:rsidR="00000000" w:rsidRPr="00000000">
        <w:rPr>
          <w:rtl w:val="0"/>
        </w:rPr>
      </w:r>
    </w:p>
    <w:tbl>
      <w:tblPr>
        <w:tblStyle w:val="Table13"/>
        <w:tblW w:w="10050.0" w:type="dxa"/>
        <w:jc w:val="left"/>
        <w:tblInd w:w="-360.0" w:type="dxa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10050"/>
        <w:tblGridChange w:id="0">
          <w:tblGrid>
            <w:gridCol w:w="10050"/>
          </w:tblGrid>
        </w:tblGridChange>
      </w:tblGrid>
      <w:tr>
        <w:trPr>
          <w:cantSplit w:val="0"/>
          <w:trHeight w:val="2405.976562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B">
            <w:pPr>
              <w:spacing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  <w:rtl w:val="0"/>
              </w:rPr>
              <w:t xml:space="preserve">Субтест D складається з  завдань.</w:t>
            </w:r>
          </w:p>
          <w:p w:rsidR="00000000" w:rsidDel="00000000" w:rsidP="00000000" w:rsidRDefault="00000000" w:rsidRPr="00000000" w14:paraId="000000CC">
            <w:pPr>
              <w:spacing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Виконайте ці завдання відповідно до зазначених нижче правил:</w:t>
            </w:r>
          </w:p>
          <w:p w:rsidR="00000000" w:rsidDel="00000000" w:rsidP="00000000" w:rsidRDefault="00000000" w:rsidRPr="00000000" w14:paraId="000000CD">
            <w:pPr>
              <w:numPr>
                <w:ilvl w:val="0"/>
                <w:numId w:val="1"/>
              </w:numPr>
              <w:spacing w:line="240" w:lineRule="auto"/>
              <w:ind w:left="720" w:right="50.66929133858309" w:hanging="36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завдання 15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передбачає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встановлення відповідності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. До кожного рядка інформації, позначеної цифрою, доберіть один відповідник, позначений літерою, і поставте позначки у відведеному місці на перетині відповідних колонок і рядках.</w:t>
            </w:r>
          </w:p>
          <w:p w:rsidR="00000000" w:rsidDel="00000000" w:rsidP="00000000" w:rsidRDefault="00000000" w:rsidRPr="00000000" w14:paraId="000000CE">
            <w:pPr>
              <w:numPr>
                <w:ilvl w:val="0"/>
                <w:numId w:val="1"/>
              </w:numPr>
              <w:spacing w:line="240" w:lineRule="auto"/>
              <w:ind w:left="720" w:right="50.66929133858309" w:hanging="36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завдання 16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передбачає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встановлення відповідності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. До кожного рядка інформації, позначеної цифрою, доберіть від одного до кількох  відповідників, позначених літерою.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Зверніть увагу на те, що відповідностей може бути декілька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. </w:t>
            </w:r>
          </w:p>
          <w:p w:rsidR="00000000" w:rsidDel="00000000" w:rsidP="00000000" w:rsidRDefault="00000000" w:rsidRPr="00000000" w14:paraId="000000CF">
            <w:pPr>
              <w:numPr>
                <w:ilvl w:val="0"/>
                <w:numId w:val="1"/>
              </w:numPr>
              <w:spacing w:line="240" w:lineRule="auto"/>
              <w:ind w:left="720" w:right="50.66929133858309" w:hanging="36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завдання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17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та 21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передбачають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коротку письмову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відповідь. Виконуючи їх, запишіть у спеціально відведеному місці свою відповідь.</w:t>
            </w:r>
          </w:p>
          <w:p w:rsidR="00000000" w:rsidDel="00000000" w:rsidP="00000000" w:rsidRDefault="00000000" w:rsidRPr="00000000" w14:paraId="000000D0">
            <w:pPr>
              <w:numPr>
                <w:ilvl w:val="0"/>
                <w:numId w:val="1"/>
              </w:numPr>
              <w:spacing w:line="240" w:lineRule="auto"/>
              <w:ind w:left="720" w:right="50.66929133858309" w:hanging="36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  <w:u w:val="no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завдання 18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та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22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передбачає надання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розгорнутої письмової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відповіді. Виконуючи його, запишіть у спеціально відведеному місці приклади, наведіть аргументи чи пояснення відповідно до умови.</w:t>
            </w:r>
          </w:p>
          <w:p w:rsidR="00000000" w:rsidDel="00000000" w:rsidP="00000000" w:rsidRDefault="00000000" w:rsidRPr="00000000" w14:paraId="000000D1">
            <w:pPr>
              <w:numPr>
                <w:ilvl w:val="0"/>
                <w:numId w:val="1"/>
              </w:numPr>
              <w:spacing w:line="240" w:lineRule="auto"/>
              <w:ind w:left="720" w:right="50.66929133858309" w:hanging="36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  <w:u w:val="no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завдання 19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передбачає вибір 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0000ff"/>
                <w:sz w:val="24"/>
                <w:szCs w:val="24"/>
                <w:rtl w:val="0"/>
              </w:rPr>
              <w:t xml:space="preserve">ЧОТИРЬОХ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правильних відповідей серед 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0000ff"/>
                <w:sz w:val="24"/>
                <w:szCs w:val="24"/>
                <w:rtl w:val="0"/>
              </w:rPr>
              <w:t xml:space="preserve">семи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варіантів, позначених цифрами. Обведіть кружечком правильні, на вашу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думку, варіанти відповіді.</w:t>
            </w:r>
          </w:p>
          <w:p w:rsidR="00000000" w:rsidDel="00000000" w:rsidP="00000000" w:rsidRDefault="00000000" w:rsidRPr="00000000" w14:paraId="000000D2">
            <w:pPr>
              <w:numPr>
                <w:ilvl w:val="0"/>
                <w:numId w:val="1"/>
              </w:numPr>
              <w:spacing w:line="240" w:lineRule="auto"/>
              <w:ind w:left="720" w:right="50.66929133858309" w:hanging="36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  <w:u w:val="no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завдання 20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передбачає вибір 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0000ff"/>
                <w:sz w:val="24"/>
                <w:szCs w:val="24"/>
                <w:rtl w:val="0"/>
              </w:rPr>
              <w:t xml:space="preserve">ОДНІЄЇ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правильної відповіді серед 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0000ff"/>
                <w:sz w:val="24"/>
                <w:szCs w:val="24"/>
                <w:rtl w:val="0"/>
              </w:rPr>
              <w:t xml:space="preserve">чотирьох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варіантів, позначених літерами. Обведіть кружечком правильний, на вашу думку, варіант відповіді. </w:t>
            </w:r>
          </w:p>
        </w:tc>
      </w:tr>
    </w:tbl>
    <w:p w:rsidR="00000000" w:rsidDel="00000000" w:rsidP="00000000" w:rsidRDefault="00000000" w:rsidRPr="00000000" w14:paraId="000000D3">
      <w:pPr>
        <w:spacing w:line="240" w:lineRule="auto"/>
        <w:ind w:right="7.204724409448886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14"/>
        <w:tblpPr w:leftFromText="180" w:rightFromText="180" w:topFromText="180" w:bottomFromText="180" w:vertAnchor="text" w:horzAnchor="text" w:tblpX="-285" w:tblpY="0"/>
        <w:tblW w:w="963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630"/>
        <w:tblGridChange w:id="0">
          <w:tblGrid>
            <w:gridCol w:w="9630"/>
          </w:tblGrid>
        </w:tblGridChange>
      </w:tblGrid>
      <w:tr>
        <w:trPr>
          <w:cantSplit w:val="0"/>
          <w:trHeight w:val="480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</w:tcPr>
          <w:p w:rsidR="00000000" w:rsidDel="00000000" w:rsidP="00000000" w:rsidRDefault="00000000" w:rsidRPr="00000000" w14:paraId="000000D4">
            <w:pPr>
              <w:spacing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  <w:rtl w:val="0"/>
              </w:rPr>
              <w:t xml:space="preserve">Прочитайте опис ситуації, наведений нижче, і виконайте завдання. </w:t>
            </w:r>
          </w:p>
        </w:tc>
      </w:tr>
    </w:tbl>
    <w:p w:rsidR="00000000" w:rsidDel="00000000" w:rsidP="00000000" w:rsidRDefault="00000000" w:rsidRPr="00000000" w14:paraId="000000D5">
      <w:pPr>
        <w:spacing w:line="240" w:lineRule="auto"/>
        <w:ind w:right="7.204724409448886"/>
        <w:jc w:val="both"/>
        <w:rPr/>
      </w:pPr>
      <w:r w:rsidDel="00000000" w:rsidR="00000000" w:rsidRPr="00000000">
        <w:rPr>
          <w:rtl w:val="0"/>
        </w:rPr>
      </w:r>
    </w:p>
    <w:tbl>
      <w:tblPr>
        <w:tblStyle w:val="Table15"/>
        <w:tblW w:w="10110.0" w:type="dxa"/>
        <w:jc w:val="left"/>
        <w:tblInd w:w="-390.0" w:type="dxa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10110"/>
        <w:tblGridChange w:id="0">
          <w:tblGrid>
            <w:gridCol w:w="10110"/>
          </w:tblGrid>
        </w:tblGridChange>
      </w:tblGrid>
      <w:tr>
        <w:trPr>
          <w:cantSplit w:val="0"/>
          <w:trHeight w:val="4975.322265624999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fff2cc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6">
            <w:pPr>
              <w:spacing w:line="240" w:lineRule="auto"/>
              <w:ind w:left="141.73228346456688" w:right="7.204724409448886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Ситуація</w:t>
            </w:r>
          </w:p>
          <w:p w:rsidR="00000000" w:rsidDel="00000000" w:rsidP="00000000" w:rsidRDefault="00000000" w:rsidRPr="00000000" w14:paraId="000000D7">
            <w:pPr>
              <w:spacing w:after="200" w:line="240" w:lineRule="auto"/>
              <w:ind w:left="141.73228346456688" w:firstLine="0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Уявіть себе детективом-біологом. Ви отримали 6 «фотороботів»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невідомих організмів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, яких підозрюють в масовій загибелі риби внаслідок "цвітіння води"  через 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надмірне надходження біогенних елементів,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особливо нітратів і фосфатів у місцевому став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ку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.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З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верніть увагу на те, що з «місця злочину» було взято «відбитки», і тепер ваша мета — ідентифікувати головних «підозрюваних» та визначити ступінь їхньої «вини» у цій екологічній катастрофі. Заповніть картку розслідування за поданим нижче планом;</w:t>
            </w:r>
            <w:r w:rsidDel="00000000" w:rsidR="00000000" w:rsidRPr="00000000">
              <w:rPr>
                <w:rtl w:val="0"/>
              </w:rPr>
            </w:r>
          </w:p>
          <w:tbl>
            <w:tblPr>
              <w:tblStyle w:val="Table16"/>
              <w:tblW w:w="10410.0" w:type="dxa"/>
              <w:jc w:val="left"/>
              <w:tblInd w:w="-480.0" w:type="dxa"/>
              <w:tblBorders>
                <w:top w:color="000000" w:space="0" w:sz="8" w:val="single"/>
                <w:left w:color="000000" w:space="0" w:sz="8" w:val="single"/>
                <w:bottom w:color="000000" w:space="0" w:sz="8" w:val="single"/>
                <w:right w:color="000000" w:space="0" w:sz="8" w:val="single"/>
                <w:insideH w:color="000000" w:space="0" w:sz="8" w:val="single"/>
                <w:insideV w:color="000000" w:space="0" w:sz="8" w:val="single"/>
              </w:tblBorders>
              <w:tblLayout w:type="fixed"/>
              <w:tblLook w:val="0600"/>
            </w:tblPr>
            <w:tblGrid>
              <w:gridCol w:w="1815"/>
              <w:gridCol w:w="1695"/>
              <w:gridCol w:w="1620"/>
              <w:gridCol w:w="1860"/>
              <w:gridCol w:w="1650"/>
              <w:gridCol w:w="1770"/>
              <w:tblGridChange w:id="0">
                <w:tblGrid>
                  <w:gridCol w:w="1815"/>
                  <w:gridCol w:w="1695"/>
                  <w:gridCol w:w="1620"/>
                  <w:gridCol w:w="1860"/>
                  <w:gridCol w:w="1650"/>
                  <w:gridCol w:w="1770"/>
                </w:tblGrid>
              </w:tblGridChange>
            </w:tblGrid>
            <w:tr>
              <w:trPr>
                <w:cantSplit w:val="0"/>
                <w:trHeight w:val="510" w:hRule="atLeast"/>
                <w:tblHeader w:val="0"/>
              </w:trPr>
              <w:tc>
                <w:tcPr>
                  <w:shd w:fill="auto" w:val="clear"/>
                  <w:tcMar>
                    <w:top w:w="100.0" w:type="dxa"/>
                    <w:left w:w="100.0" w:type="dxa"/>
                    <w:bottom w:w="100.0" w:type="dxa"/>
                    <w:right w:w="100.0" w:type="dxa"/>
                  </w:tcMar>
                  <w:vAlign w:val="top"/>
                </w:tcPr>
                <w:p w:rsidR="00000000" w:rsidDel="00000000" w:rsidP="00000000" w:rsidRDefault="00000000" w:rsidRPr="00000000" w14:paraId="000000D8">
                  <w:pPr>
                    <w:keepNext w:val="0"/>
                    <w:keepLines w:val="1"/>
                    <w:widowControl w:val="0"/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0" w:before="0" w:line="240" w:lineRule="auto"/>
                    <w:ind w:left="354.3307086614175" w:right="0" w:firstLine="0"/>
                    <w:jc w:val="center"/>
                    <w:rPr>
                      <w:rFonts w:ascii="Times New Roman" w:cs="Times New Roman" w:eastAsia="Times New Roman" w:hAnsi="Times New Roman"/>
                      <w:i w:val="1"/>
                      <w:iCs w:val="1"/>
                      <w:color w:val="1155cc"/>
                      <w:sz w:val="16"/>
                      <w:szCs w:val="16"/>
                      <w:u w:val="single"/>
                    </w:rPr>
                  </w:pPr>
                  <w:r w:rsidDel="00000000" w:rsidR="00000000" w:rsidRPr="00000000">
                    <w:rPr>
                      <w:rFonts w:ascii="Times New Roman" w:cs="Times New Roman" w:eastAsia="Times New Roman" w:hAnsi="Times New Roman"/>
                      <w:i w:val="1"/>
                      <w:iCs w:val="1"/>
                      <w:color w:val="1155cc"/>
                      <w:sz w:val="16"/>
                      <w:szCs w:val="16"/>
                      <w:u w:val="single"/>
                    </w:rPr>
                    <w:drawing>
                      <wp:inline distB="114300" distT="114300" distL="114300" distR="114300">
                        <wp:extent cx="804370" cy="1254125"/>
                        <wp:effectExtent b="0" l="0" r="0" t="0"/>
                        <wp:docPr id="12" name="image4.png"/>
                        <a:graphic>
                          <a:graphicData uri="http://schemas.openxmlformats.org/drawingml/2006/picture">
                            <pic:pic>
                              <pic:nvPicPr>
                                <pic:cNvPr id="0" name="image4.png"/>
                                <pic:cNvPicPr preferRelativeResize="0"/>
                              </pic:nvPicPr>
                              <pic:blipFill>
                                <a:blip r:embed="rId18"/>
                                <a:srcRect b="0" l="0" r="0" t="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04370" cy="1254125"/>
                                </a:xfrm>
                                <a:prstGeom prst="rect"/>
                                <a:ln/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Del="00000000" w:rsidR="00000000" w:rsidRPr="00000000">
                    <w:rPr>
                      <w:rtl w:val="0"/>
                    </w:rPr>
                  </w:r>
                </w:p>
                <w:p w:rsidR="00000000" w:rsidDel="00000000" w:rsidP="00000000" w:rsidRDefault="00000000" w:rsidRPr="00000000" w14:paraId="000000D9">
                  <w:pPr>
                    <w:keepNext w:val="0"/>
                    <w:keepLines w:val="1"/>
                    <w:widowControl w:val="0"/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0" w:before="0" w:line="240" w:lineRule="auto"/>
                    <w:ind w:left="354.3307086614175" w:right="0" w:firstLine="0"/>
                    <w:jc w:val="center"/>
                    <w:rPr>
                      <w:rFonts w:ascii="Times New Roman" w:cs="Times New Roman" w:eastAsia="Times New Roman" w:hAnsi="Times New Roman"/>
                      <w:i w:val="1"/>
                      <w:iCs w:val="1"/>
                      <w:color w:val="1155cc"/>
                      <w:sz w:val="16"/>
                      <w:szCs w:val="16"/>
                      <w:u w:val="single"/>
                    </w:rPr>
                  </w:pPr>
                  <w:hyperlink r:id="rId19">
                    <w:r w:rsidDel="00000000" w:rsidR="00000000" w:rsidRPr="00000000">
                      <w:rPr>
                        <w:rFonts w:ascii="Times New Roman" w:cs="Times New Roman" w:eastAsia="Times New Roman" w:hAnsi="Times New Roman"/>
                        <w:i w:val="1"/>
                        <w:iCs w:val="1"/>
                        <w:color w:val="1155cc"/>
                        <w:sz w:val="16"/>
                        <w:szCs w:val="16"/>
                        <w:u w:val="single"/>
                        <w:rtl w:val="0"/>
                      </w:rPr>
                      <w:t xml:space="preserve">Patrioter6 at en.wikibooks, CC BY-SA 3.0, via Wikimedia Commons</w:t>
                    </w:r>
                  </w:hyperlink>
                  <w:r w:rsidDel="00000000" w:rsidR="00000000" w:rsidRPr="00000000">
                    <w:rPr>
                      <w:rtl w:val="0"/>
                    </w:rPr>
                  </w:r>
                </w:p>
              </w:tc>
              <w:tc>
                <w:tcPr>
                  <w:shd w:fill="auto" w:val="clear"/>
                  <w:tcMar>
                    <w:top w:w="100.0" w:type="dxa"/>
                    <w:left w:w="100.0" w:type="dxa"/>
                    <w:bottom w:w="100.0" w:type="dxa"/>
                    <w:right w:w="100.0" w:type="dxa"/>
                  </w:tcMar>
                  <w:vAlign w:val="top"/>
                </w:tcPr>
                <w:p w:rsidR="00000000" w:rsidDel="00000000" w:rsidP="00000000" w:rsidRDefault="00000000" w:rsidRPr="00000000" w14:paraId="000000DA">
                  <w:pPr>
                    <w:keepNext w:val="0"/>
                    <w:keepLines w:val="1"/>
                    <w:widowControl w:val="0"/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0" w:before="0" w:line="240" w:lineRule="auto"/>
                    <w:ind w:left="0" w:right="0" w:hanging="80.78740157480297"/>
                    <w:jc w:val="center"/>
                    <w:rPr>
                      <w:rFonts w:ascii="Times New Roman" w:cs="Times New Roman" w:eastAsia="Times New Roman" w:hAnsi="Times New Roman"/>
                      <w:i w:val="1"/>
                      <w:iCs w:val="1"/>
                      <w:color w:val="1155cc"/>
                      <w:sz w:val="16"/>
                      <w:szCs w:val="16"/>
                      <w:u w:val="single"/>
                    </w:rPr>
                  </w:pPr>
                  <w:r w:rsidDel="00000000" w:rsidR="00000000" w:rsidRPr="00000000">
                    <w:rPr>
                      <w:rFonts w:ascii="Times New Roman" w:cs="Times New Roman" w:eastAsia="Times New Roman" w:hAnsi="Times New Roman"/>
                      <w:i w:val="1"/>
                      <w:iCs w:val="1"/>
                      <w:color w:val="1155cc"/>
                      <w:sz w:val="16"/>
                      <w:szCs w:val="16"/>
                      <w:u w:val="single"/>
                    </w:rPr>
                    <w:drawing>
                      <wp:inline distB="114300" distT="114300" distL="114300" distR="114300">
                        <wp:extent cx="1019175" cy="1019175"/>
                        <wp:effectExtent b="0" l="0" r="0" t="0"/>
                        <wp:docPr id="6" name="image17.png"/>
                        <a:graphic>
                          <a:graphicData uri="http://schemas.openxmlformats.org/drawingml/2006/picture">
                            <pic:pic>
                              <pic:nvPicPr>
                                <pic:cNvPr id="0" name="image17.png"/>
                                <pic:cNvPicPr preferRelativeResize="0"/>
                              </pic:nvPicPr>
                              <pic:blipFill>
                                <a:blip r:embed="rId20"/>
                                <a:srcRect b="0" l="0" r="0" t="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19175" cy="1019175"/>
                                </a:xfrm>
                                <a:prstGeom prst="rect"/>
                                <a:ln/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Del="00000000" w:rsidR="00000000" w:rsidRPr="00000000">
                    <w:rPr>
                      <w:rtl w:val="0"/>
                    </w:rPr>
                  </w:r>
                </w:p>
                <w:p w:rsidR="00000000" w:rsidDel="00000000" w:rsidP="00000000" w:rsidRDefault="00000000" w:rsidRPr="00000000" w14:paraId="000000DB">
                  <w:pPr>
                    <w:keepNext w:val="0"/>
                    <w:keepLines w:val="1"/>
                    <w:widowControl w:val="0"/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0" w:before="0" w:line="240" w:lineRule="auto"/>
                    <w:ind w:left="0" w:right="0" w:hanging="80.78740157480297"/>
                    <w:jc w:val="center"/>
                    <w:rPr>
                      <w:rFonts w:ascii="Times New Roman" w:cs="Times New Roman" w:eastAsia="Times New Roman" w:hAnsi="Times New Roman"/>
                      <w:i w:val="1"/>
                      <w:iCs w:val="1"/>
                      <w:color w:val="1155cc"/>
                      <w:sz w:val="16"/>
                      <w:szCs w:val="16"/>
                      <w:u w:val="single"/>
                    </w:rPr>
                  </w:pPr>
                  <w:hyperlink r:id="rId21">
                    <w:r w:rsidDel="00000000" w:rsidR="00000000" w:rsidRPr="00000000">
                      <w:rPr>
                        <w:rFonts w:ascii="Times New Roman" w:cs="Times New Roman" w:eastAsia="Times New Roman" w:hAnsi="Times New Roman"/>
                        <w:i w:val="1"/>
                        <w:iCs w:val="1"/>
                        <w:color w:val="1155cc"/>
                        <w:sz w:val="16"/>
                        <w:szCs w:val="16"/>
                        <w:u w:val="single"/>
                        <w:rtl w:val="0"/>
                      </w:rPr>
                      <w:t xml:space="preserve">By Matthew Herron - Own work, CC BY-SA 4.0, via Wikimedia Commons</w:t>
                    </w:r>
                  </w:hyperlink>
                  <w:r w:rsidDel="00000000" w:rsidR="00000000" w:rsidRPr="00000000">
                    <w:rPr>
                      <w:rtl w:val="0"/>
                    </w:rPr>
                  </w:r>
                </w:p>
              </w:tc>
              <w:tc>
                <w:tcPr>
                  <w:shd w:fill="auto" w:val="clear"/>
                  <w:tcMar>
                    <w:top w:w="100.0" w:type="dxa"/>
                    <w:left w:w="100.0" w:type="dxa"/>
                    <w:bottom w:w="100.0" w:type="dxa"/>
                    <w:right w:w="100.0" w:type="dxa"/>
                  </w:tcMar>
                  <w:vAlign w:val="top"/>
                </w:tcPr>
                <w:p w:rsidR="00000000" w:rsidDel="00000000" w:rsidP="00000000" w:rsidRDefault="00000000" w:rsidRPr="00000000" w14:paraId="000000DC">
                  <w:pPr>
                    <w:keepLines w:val="1"/>
                    <w:widowControl w:val="0"/>
                    <w:spacing w:line="240" w:lineRule="auto"/>
                    <w:ind w:hanging="80.78740157480297"/>
                    <w:jc w:val="center"/>
                    <w:rPr>
                      <w:rFonts w:ascii="Times New Roman" w:cs="Times New Roman" w:eastAsia="Times New Roman" w:hAnsi="Times New Roman"/>
                      <w:i w:val="1"/>
                      <w:iCs w:val="1"/>
                      <w:sz w:val="16"/>
                      <w:szCs w:val="16"/>
                    </w:rPr>
                  </w:pPr>
                  <w:r w:rsidDel="00000000" w:rsidR="00000000" w:rsidRPr="00000000">
                    <w:rPr>
                      <w:rFonts w:ascii="Times New Roman" w:cs="Times New Roman" w:eastAsia="Times New Roman" w:hAnsi="Times New Roman"/>
                      <w:i w:val="1"/>
                      <w:iCs w:val="1"/>
                      <w:sz w:val="16"/>
                      <w:szCs w:val="16"/>
                    </w:rPr>
                    <w:drawing>
                      <wp:inline distB="114300" distT="114300" distL="114300" distR="114300">
                        <wp:extent cx="925013" cy="1263432"/>
                        <wp:effectExtent b="0" l="0" r="0" t="0"/>
                        <wp:docPr id="9" name="image13.png"/>
                        <a:graphic>
                          <a:graphicData uri="http://schemas.openxmlformats.org/drawingml/2006/picture">
                            <pic:pic>
                              <pic:nvPicPr>
                                <pic:cNvPr id="0" name="image13.png"/>
                                <pic:cNvPicPr preferRelativeResize="0"/>
                              </pic:nvPicPr>
                              <pic:blipFill>
                                <a:blip r:embed="rId22"/>
                                <a:srcRect b="0" l="20013" r="0" t="1250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25013" cy="1263432"/>
                                </a:xfrm>
                                <a:prstGeom prst="rect"/>
                                <a:ln/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Del="00000000" w:rsidR="00000000" w:rsidRPr="00000000">
                    <w:rPr>
                      <w:rtl w:val="0"/>
                    </w:rPr>
                  </w:r>
                </w:p>
                <w:p w:rsidR="00000000" w:rsidDel="00000000" w:rsidP="00000000" w:rsidRDefault="00000000" w:rsidRPr="00000000" w14:paraId="000000DD">
                  <w:pPr>
                    <w:keepLines w:val="1"/>
                    <w:widowControl w:val="0"/>
                    <w:spacing w:line="240" w:lineRule="auto"/>
                    <w:ind w:hanging="80.78740157480297"/>
                    <w:jc w:val="center"/>
                    <w:rPr>
                      <w:rFonts w:ascii="Times New Roman" w:cs="Times New Roman" w:eastAsia="Times New Roman" w:hAnsi="Times New Roman"/>
                      <w:i w:val="1"/>
                      <w:iCs w:val="1"/>
                      <w:sz w:val="16"/>
                      <w:szCs w:val="16"/>
                    </w:rPr>
                  </w:pPr>
                  <w:hyperlink r:id="rId23">
                    <w:r w:rsidDel="00000000" w:rsidR="00000000" w:rsidRPr="00000000">
                      <w:rPr>
                        <w:rFonts w:ascii="Times New Roman" w:cs="Times New Roman" w:eastAsia="Times New Roman" w:hAnsi="Times New Roman"/>
                        <w:i w:val="1"/>
                        <w:iCs w:val="1"/>
                        <w:color w:val="1155cc"/>
                        <w:sz w:val="16"/>
                        <w:szCs w:val="16"/>
                        <w:u w:val="single"/>
                        <w:rtl w:val="0"/>
                      </w:rPr>
                      <w:t xml:space="preserve">Picturepest, CC BY 2.0, via Wikimedia Commons</w:t>
                    </w:r>
                  </w:hyperlink>
                  <w:r w:rsidDel="00000000" w:rsidR="00000000" w:rsidRPr="00000000">
                    <w:rPr>
                      <w:rtl w:val="0"/>
                    </w:rPr>
                  </w:r>
                </w:p>
              </w:tc>
              <w:tc>
                <w:tcPr>
                  <w:shd w:fill="auto" w:val="clear"/>
                  <w:tcMar>
                    <w:top w:w="100.0" w:type="dxa"/>
                    <w:left w:w="100.0" w:type="dxa"/>
                    <w:bottom w:w="100.0" w:type="dxa"/>
                    <w:right w:w="100.0" w:type="dxa"/>
                  </w:tcMar>
                  <w:vAlign w:val="top"/>
                </w:tcPr>
                <w:p w:rsidR="00000000" w:rsidDel="00000000" w:rsidP="00000000" w:rsidRDefault="00000000" w:rsidRPr="00000000" w14:paraId="000000DE">
                  <w:pPr>
                    <w:keepLines w:val="1"/>
                    <w:widowControl w:val="0"/>
                    <w:spacing w:line="240" w:lineRule="auto"/>
                    <w:jc w:val="center"/>
                    <w:rPr>
                      <w:rFonts w:ascii="Times New Roman" w:cs="Times New Roman" w:eastAsia="Times New Roman" w:hAnsi="Times New Roman"/>
                      <w:b w:val="1"/>
                      <w:bCs w:val="1"/>
                      <w:sz w:val="16"/>
                      <w:szCs w:val="16"/>
                    </w:rPr>
                  </w:pPr>
                  <w:r w:rsidDel="00000000" w:rsidR="00000000" w:rsidRPr="00000000">
                    <w:rPr>
                      <w:rFonts w:ascii="Times New Roman" w:cs="Times New Roman" w:eastAsia="Times New Roman" w:hAnsi="Times New Roman"/>
                      <w:b w:val="1"/>
                      <w:bCs w:val="1"/>
                      <w:sz w:val="16"/>
                      <w:szCs w:val="16"/>
                    </w:rPr>
                    <w:drawing>
                      <wp:inline distB="114300" distT="114300" distL="114300" distR="114300">
                        <wp:extent cx="1047750" cy="1308100"/>
                        <wp:effectExtent b="0" l="0" r="0" t="0"/>
                        <wp:docPr id="2" name="image5.png"/>
                        <a:graphic>
                          <a:graphicData uri="http://schemas.openxmlformats.org/drawingml/2006/picture">
                            <pic:pic>
                              <pic:nvPicPr>
                                <pic:cNvPr id="0" name="image5.png"/>
                                <pic:cNvPicPr preferRelativeResize="0"/>
                              </pic:nvPicPr>
                              <pic:blipFill>
                                <a:blip r:embed="rId24"/>
                                <a:srcRect b="0" l="0" r="0" t="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47750" cy="1308100"/>
                                </a:xfrm>
                                <a:prstGeom prst="rect"/>
                                <a:ln/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Del="00000000" w:rsidR="00000000" w:rsidRPr="00000000">
                    <w:rPr>
                      <w:rtl w:val="0"/>
                    </w:rPr>
                  </w:r>
                </w:p>
                <w:p w:rsidR="00000000" w:rsidDel="00000000" w:rsidP="00000000" w:rsidRDefault="00000000" w:rsidRPr="00000000" w14:paraId="000000DF">
                  <w:pPr>
                    <w:keepNext w:val="0"/>
                    <w:keepLines w:val="0"/>
                    <w:widowControl w:val="1"/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0" w:before="0" w:line="240" w:lineRule="auto"/>
                    <w:ind w:left="0" w:right="0" w:firstLine="0"/>
                    <w:jc w:val="left"/>
                    <w:rPr>
                      <w:rFonts w:ascii="Times New Roman" w:cs="Times New Roman" w:eastAsia="Times New Roman" w:hAnsi="Times New Roman"/>
                      <w:i w:val="1"/>
                      <w:iCs w:val="1"/>
                      <w:sz w:val="16"/>
                      <w:szCs w:val="16"/>
                    </w:rPr>
                  </w:pPr>
                  <w:hyperlink r:id="rId25">
                    <w:r w:rsidDel="00000000" w:rsidR="00000000" w:rsidRPr="00000000">
                      <w:rPr>
                        <w:rFonts w:ascii="Times New Roman" w:cs="Times New Roman" w:eastAsia="Times New Roman" w:hAnsi="Times New Roman"/>
                        <w:i w:val="1"/>
                        <w:iCs w:val="1"/>
                        <w:color w:val="1155cc"/>
                        <w:sz w:val="16"/>
                        <w:szCs w:val="16"/>
                        <w:u w:val="single"/>
                        <w:rtl w:val="0"/>
                      </w:rPr>
                      <w:t xml:space="preserve">CC-BY-SA via Color Wiki</w:t>
                    </w:r>
                  </w:hyperlink>
                  <w:r w:rsidDel="00000000" w:rsidR="00000000" w:rsidRPr="00000000">
                    <w:rPr>
                      <w:rtl w:val="0"/>
                    </w:rPr>
                  </w:r>
                </w:p>
              </w:tc>
              <w:tc>
                <w:tcPr>
                  <w:shd w:fill="auto" w:val="clear"/>
                  <w:tcMar>
                    <w:top w:w="100.0" w:type="dxa"/>
                    <w:left w:w="100.0" w:type="dxa"/>
                    <w:bottom w:w="100.0" w:type="dxa"/>
                    <w:right w:w="100.0" w:type="dxa"/>
                  </w:tcMar>
                  <w:vAlign w:val="top"/>
                </w:tcPr>
                <w:p w:rsidR="00000000" w:rsidDel="00000000" w:rsidP="00000000" w:rsidRDefault="00000000" w:rsidRPr="00000000" w14:paraId="000000E0">
                  <w:pPr>
                    <w:keepLines w:val="1"/>
                    <w:widowControl w:val="0"/>
                    <w:spacing w:line="240" w:lineRule="auto"/>
                    <w:ind w:left="-70.86614173228327" w:firstLine="0"/>
                    <w:jc w:val="center"/>
                    <w:rPr>
                      <w:rFonts w:ascii="Times New Roman" w:cs="Times New Roman" w:eastAsia="Times New Roman" w:hAnsi="Times New Roman"/>
                      <w:b w:val="1"/>
                      <w:bCs w:val="1"/>
                      <w:sz w:val="28"/>
                      <w:szCs w:val="28"/>
                    </w:rPr>
                  </w:pPr>
                  <w:r w:rsidDel="00000000" w:rsidR="00000000" w:rsidRPr="00000000">
                    <w:rPr>
                      <w:rFonts w:ascii="Times New Roman" w:cs="Times New Roman" w:eastAsia="Times New Roman" w:hAnsi="Times New Roman"/>
                      <w:b w:val="1"/>
                      <w:bCs w:val="1"/>
                      <w:sz w:val="28"/>
                      <w:szCs w:val="28"/>
                    </w:rPr>
                    <w:drawing>
                      <wp:inline distB="114300" distT="114300" distL="114300" distR="114300">
                        <wp:extent cx="1007059" cy="1311275"/>
                        <wp:effectExtent b="0" l="0" r="0" t="0"/>
                        <wp:docPr id="10" name="image7.png"/>
                        <a:graphic>
                          <a:graphicData uri="http://schemas.openxmlformats.org/drawingml/2006/picture">
                            <pic:pic>
                              <pic:nvPicPr>
                                <pic:cNvPr id="0" name="image7.png"/>
                                <pic:cNvPicPr preferRelativeResize="0"/>
                              </pic:nvPicPr>
                              <pic:blipFill>
                                <a:blip r:embed="rId26"/>
                                <a:srcRect b="0" l="0" r="0" t="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07059" cy="1311275"/>
                                </a:xfrm>
                                <a:prstGeom prst="rect"/>
                                <a:ln/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Del="00000000" w:rsidR="00000000" w:rsidRPr="00000000">
                    <w:rPr>
                      <w:rtl w:val="0"/>
                    </w:rPr>
                  </w:r>
                </w:p>
                <w:p w:rsidR="00000000" w:rsidDel="00000000" w:rsidP="00000000" w:rsidRDefault="00000000" w:rsidRPr="00000000" w14:paraId="000000E1">
                  <w:pPr>
                    <w:keepNext w:val="0"/>
                    <w:keepLines w:val="1"/>
                    <w:widowControl w:val="0"/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0" w:before="0" w:line="240" w:lineRule="auto"/>
                    <w:ind w:left="0" w:right="0" w:firstLine="0"/>
                    <w:jc w:val="center"/>
                    <w:rPr>
                      <w:rFonts w:ascii="Times New Roman" w:cs="Times New Roman" w:eastAsia="Times New Roman" w:hAnsi="Times New Roman"/>
                      <w:i w:val="1"/>
                      <w:iCs w:val="1"/>
                      <w:color w:val="1155cc"/>
                      <w:sz w:val="16"/>
                      <w:szCs w:val="16"/>
                      <w:u w:val="single"/>
                    </w:rPr>
                  </w:pPr>
                  <w:hyperlink r:id="rId27">
                    <w:r w:rsidDel="00000000" w:rsidR="00000000" w:rsidRPr="00000000">
                      <w:rPr>
                        <w:rFonts w:ascii="Times New Roman" w:cs="Times New Roman" w:eastAsia="Times New Roman" w:hAnsi="Times New Roman"/>
                        <w:i w:val="1"/>
                        <w:iCs w:val="1"/>
                        <w:color w:val="1155cc"/>
                        <w:sz w:val="16"/>
                        <w:szCs w:val="16"/>
                        <w:u w:val="single"/>
                        <w:rtl w:val="0"/>
                      </w:rPr>
                      <w:t xml:space="preserve">By Luis Fernández García - Own work, CC BY-SA 4.0,via Wikimedia Commons</w:t>
                    </w:r>
                  </w:hyperlink>
                  <w:r w:rsidDel="00000000" w:rsidR="00000000" w:rsidRPr="00000000">
                    <w:rPr>
                      <w:rtl w:val="0"/>
                    </w:rPr>
                  </w:r>
                </w:p>
              </w:tc>
              <w:tc>
                <w:tcPr>
                  <w:shd w:fill="auto" w:val="clear"/>
                  <w:tcMar>
                    <w:top w:w="100.0" w:type="dxa"/>
                    <w:left w:w="100.0" w:type="dxa"/>
                    <w:bottom w:w="100.0" w:type="dxa"/>
                    <w:right w:w="100.0" w:type="dxa"/>
                  </w:tcMar>
                  <w:vAlign w:val="top"/>
                </w:tcPr>
                <w:p w:rsidR="00000000" w:rsidDel="00000000" w:rsidP="00000000" w:rsidRDefault="00000000" w:rsidRPr="00000000" w14:paraId="000000E2">
                  <w:pPr>
                    <w:keepLines w:val="1"/>
                    <w:widowControl w:val="0"/>
                    <w:spacing w:line="240" w:lineRule="auto"/>
                    <w:jc w:val="center"/>
                    <w:rPr>
                      <w:rFonts w:ascii="Times New Roman" w:cs="Times New Roman" w:eastAsia="Times New Roman" w:hAnsi="Times New Roman"/>
                      <w:b w:val="1"/>
                      <w:bCs w:val="1"/>
                      <w:sz w:val="28"/>
                      <w:szCs w:val="28"/>
                    </w:rPr>
                  </w:pPr>
                  <w:r w:rsidDel="00000000" w:rsidR="00000000" w:rsidRPr="00000000">
                    <w:rPr>
                      <w:rFonts w:ascii="Times New Roman" w:cs="Times New Roman" w:eastAsia="Times New Roman" w:hAnsi="Times New Roman"/>
                      <w:b w:val="1"/>
                      <w:bCs w:val="1"/>
                      <w:sz w:val="28"/>
                      <w:szCs w:val="28"/>
                    </w:rPr>
                    <w:drawing>
                      <wp:inline distB="114300" distT="114300" distL="114300" distR="114300">
                        <wp:extent cx="990600" cy="1358900"/>
                        <wp:effectExtent b="0" l="0" r="0" t="0"/>
                        <wp:docPr id="3" name="image12.png"/>
                        <a:graphic>
                          <a:graphicData uri="http://schemas.openxmlformats.org/drawingml/2006/picture">
                            <pic:pic>
                              <pic:nvPicPr>
                                <pic:cNvPr id="0" name="image12.png"/>
                                <pic:cNvPicPr preferRelativeResize="0"/>
                              </pic:nvPicPr>
                              <pic:blipFill>
                                <a:blip r:embed="rId28"/>
                                <a:srcRect b="0" l="0" r="0" t="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90600" cy="1358900"/>
                                </a:xfrm>
                                <a:prstGeom prst="rect"/>
                                <a:ln/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Del="00000000" w:rsidR="00000000" w:rsidRPr="00000000">
                    <w:rPr>
                      <w:rtl w:val="0"/>
                    </w:rPr>
                  </w:r>
                </w:p>
                <w:p w:rsidR="00000000" w:rsidDel="00000000" w:rsidP="00000000" w:rsidRDefault="00000000" w:rsidRPr="00000000" w14:paraId="000000E3">
                  <w:pPr>
                    <w:keepLines w:val="1"/>
                    <w:widowControl w:val="0"/>
                    <w:spacing w:line="240" w:lineRule="auto"/>
                    <w:jc w:val="center"/>
                    <w:rPr>
                      <w:rFonts w:ascii="Times New Roman" w:cs="Times New Roman" w:eastAsia="Times New Roman" w:hAnsi="Times New Roman"/>
                      <w:b w:val="1"/>
                      <w:bCs w:val="1"/>
                      <w:sz w:val="24"/>
                      <w:szCs w:val="24"/>
                    </w:rPr>
                  </w:pPr>
                  <w:hyperlink r:id="rId29">
                    <w:r w:rsidDel="00000000" w:rsidR="00000000" w:rsidRPr="00000000">
                      <w:rPr>
                        <w:rFonts w:ascii="Times New Roman" w:cs="Times New Roman" w:eastAsia="Times New Roman" w:hAnsi="Times New Roman"/>
                        <w:i w:val="1"/>
                        <w:iCs w:val="1"/>
                        <w:color w:val="1155cc"/>
                        <w:sz w:val="16"/>
                        <w:szCs w:val="16"/>
                        <w:u w:val="single"/>
                        <w:rtl w:val="0"/>
                      </w:rPr>
                      <w:t xml:space="preserve">Emile Wuitner, Public domain, via Wikimedia Commons</w:t>
                    </w:r>
                  </w:hyperlink>
                  <w:r w:rsidDel="00000000" w:rsidR="00000000" w:rsidRPr="00000000">
                    <w:rPr>
                      <w:rtl w:val="0"/>
                    </w:rPr>
                  </w:r>
                </w:p>
              </w:tc>
            </w:tr>
            <w:tr>
              <w:trPr>
                <w:cantSplit w:val="0"/>
                <w:trHeight w:val="510" w:hRule="atLeast"/>
                <w:tblHeader w:val="0"/>
              </w:trPr>
              <w:tc>
                <w:tcPr>
                  <w:shd w:fill="auto" w:val="clear"/>
                  <w:tcMar>
                    <w:top w:w="100.0" w:type="dxa"/>
                    <w:left w:w="100.0" w:type="dxa"/>
                    <w:bottom w:w="100.0" w:type="dxa"/>
                    <w:right w:w="100.0" w:type="dxa"/>
                  </w:tcMar>
                  <w:vAlign w:val="top"/>
                </w:tcPr>
                <w:p w:rsidR="00000000" w:rsidDel="00000000" w:rsidP="00000000" w:rsidRDefault="00000000" w:rsidRPr="00000000" w14:paraId="000000E4">
                  <w:pPr>
                    <w:keepLines w:val="1"/>
                    <w:widowControl w:val="0"/>
                    <w:spacing w:line="240" w:lineRule="auto"/>
                    <w:jc w:val="center"/>
                    <w:rPr>
                      <w:rFonts w:ascii="Times New Roman" w:cs="Times New Roman" w:eastAsia="Times New Roman" w:hAnsi="Times New Roman"/>
                      <w:b w:val="1"/>
                      <w:bCs w:val="1"/>
                      <w:sz w:val="28"/>
                      <w:szCs w:val="28"/>
                    </w:rPr>
                  </w:pPr>
                  <w:r w:rsidDel="00000000" w:rsidR="00000000" w:rsidRPr="00000000">
                    <w:rPr>
                      <w:rFonts w:ascii="Times New Roman" w:cs="Times New Roman" w:eastAsia="Times New Roman" w:hAnsi="Times New Roman"/>
                      <w:b w:val="1"/>
                      <w:bCs w:val="1"/>
                      <w:sz w:val="28"/>
                      <w:szCs w:val="28"/>
                      <w:rtl w:val="0"/>
                    </w:rPr>
                    <w:t xml:space="preserve">1</w:t>
                  </w:r>
                </w:p>
              </w:tc>
              <w:tc>
                <w:tcPr>
                  <w:shd w:fill="auto" w:val="clear"/>
                  <w:tcMar>
                    <w:top w:w="100.0" w:type="dxa"/>
                    <w:left w:w="100.0" w:type="dxa"/>
                    <w:bottom w:w="100.0" w:type="dxa"/>
                    <w:right w:w="100.0" w:type="dxa"/>
                  </w:tcMar>
                  <w:vAlign w:val="top"/>
                </w:tcPr>
                <w:p w:rsidR="00000000" w:rsidDel="00000000" w:rsidP="00000000" w:rsidRDefault="00000000" w:rsidRPr="00000000" w14:paraId="000000E5">
                  <w:pPr>
                    <w:keepLines w:val="1"/>
                    <w:widowControl w:val="0"/>
                    <w:spacing w:line="240" w:lineRule="auto"/>
                    <w:jc w:val="center"/>
                    <w:rPr>
                      <w:rFonts w:ascii="Times New Roman" w:cs="Times New Roman" w:eastAsia="Times New Roman" w:hAnsi="Times New Roman"/>
                      <w:b w:val="1"/>
                      <w:bCs w:val="1"/>
                      <w:sz w:val="28"/>
                      <w:szCs w:val="28"/>
                    </w:rPr>
                  </w:pPr>
                  <w:r w:rsidDel="00000000" w:rsidR="00000000" w:rsidRPr="00000000">
                    <w:rPr>
                      <w:rFonts w:ascii="Times New Roman" w:cs="Times New Roman" w:eastAsia="Times New Roman" w:hAnsi="Times New Roman"/>
                      <w:b w:val="1"/>
                      <w:bCs w:val="1"/>
                      <w:sz w:val="28"/>
                      <w:szCs w:val="28"/>
                      <w:rtl w:val="0"/>
                    </w:rPr>
                    <w:t xml:space="preserve">2</w:t>
                  </w:r>
                </w:p>
              </w:tc>
              <w:tc>
                <w:tcPr>
                  <w:shd w:fill="auto" w:val="clear"/>
                  <w:tcMar>
                    <w:top w:w="100.0" w:type="dxa"/>
                    <w:left w:w="100.0" w:type="dxa"/>
                    <w:bottom w:w="100.0" w:type="dxa"/>
                    <w:right w:w="100.0" w:type="dxa"/>
                  </w:tcMar>
                  <w:vAlign w:val="top"/>
                </w:tcPr>
                <w:p w:rsidR="00000000" w:rsidDel="00000000" w:rsidP="00000000" w:rsidRDefault="00000000" w:rsidRPr="00000000" w14:paraId="000000E6">
                  <w:pPr>
                    <w:keepLines w:val="1"/>
                    <w:widowControl w:val="0"/>
                    <w:spacing w:line="240" w:lineRule="auto"/>
                    <w:jc w:val="center"/>
                    <w:rPr>
                      <w:rFonts w:ascii="Times New Roman" w:cs="Times New Roman" w:eastAsia="Times New Roman" w:hAnsi="Times New Roman"/>
                      <w:b w:val="1"/>
                      <w:bCs w:val="1"/>
                      <w:sz w:val="28"/>
                      <w:szCs w:val="28"/>
                    </w:rPr>
                  </w:pPr>
                  <w:r w:rsidDel="00000000" w:rsidR="00000000" w:rsidRPr="00000000">
                    <w:rPr>
                      <w:rFonts w:ascii="Times New Roman" w:cs="Times New Roman" w:eastAsia="Times New Roman" w:hAnsi="Times New Roman"/>
                      <w:b w:val="1"/>
                      <w:bCs w:val="1"/>
                      <w:sz w:val="28"/>
                      <w:szCs w:val="28"/>
                      <w:rtl w:val="0"/>
                    </w:rPr>
                    <w:t xml:space="preserve">3</w:t>
                  </w:r>
                </w:p>
              </w:tc>
              <w:tc>
                <w:tcPr>
                  <w:shd w:fill="auto" w:val="clear"/>
                  <w:tcMar>
                    <w:top w:w="100.0" w:type="dxa"/>
                    <w:left w:w="100.0" w:type="dxa"/>
                    <w:bottom w:w="100.0" w:type="dxa"/>
                    <w:right w:w="100.0" w:type="dxa"/>
                  </w:tcMar>
                  <w:vAlign w:val="top"/>
                </w:tcPr>
                <w:p w:rsidR="00000000" w:rsidDel="00000000" w:rsidP="00000000" w:rsidRDefault="00000000" w:rsidRPr="00000000" w14:paraId="000000E7">
                  <w:pPr>
                    <w:keepLines w:val="1"/>
                    <w:widowControl w:val="0"/>
                    <w:spacing w:line="240" w:lineRule="auto"/>
                    <w:jc w:val="center"/>
                    <w:rPr>
                      <w:rFonts w:ascii="Times New Roman" w:cs="Times New Roman" w:eastAsia="Times New Roman" w:hAnsi="Times New Roman"/>
                      <w:b w:val="1"/>
                      <w:bCs w:val="1"/>
                      <w:sz w:val="28"/>
                      <w:szCs w:val="28"/>
                    </w:rPr>
                  </w:pPr>
                  <w:r w:rsidDel="00000000" w:rsidR="00000000" w:rsidRPr="00000000">
                    <w:rPr>
                      <w:rFonts w:ascii="Times New Roman" w:cs="Times New Roman" w:eastAsia="Times New Roman" w:hAnsi="Times New Roman"/>
                      <w:b w:val="1"/>
                      <w:bCs w:val="1"/>
                      <w:sz w:val="28"/>
                      <w:szCs w:val="28"/>
                      <w:rtl w:val="0"/>
                    </w:rPr>
                    <w:t xml:space="preserve">4</w:t>
                  </w:r>
                </w:p>
              </w:tc>
              <w:tc>
                <w:tcPr>
                  <w:shd w:fill="auto" w:val="clear"/>
                  <w:tcMar>
                    <w:top w:w="100.0" w:type="dxa"/>
                    <w:left w:w="100.0" w:type="dxa"/>
                    <w:bottom w:w="100.0" w:type="dxa"/>
                    <w:right w:w="100.0" w:type="dxa"/>
                  </w:tcMar>
                  <w:vAlign w:val="top"/>
                </w:tcPr>
                <w:p w:rsidR="00000000" w:rsidDel="00000000" w:rsidP="00000000" w:rsidRDefault="00000000" w:rsidRPr="00000000" w14:paraId="000000E8">
                  <w:pPr>
                    <w:keepLines w:val="1"/>
                    <w:widowControl w:val="0"/>
                    <w:spacing w:line="240" w:lineRule="auto"/>
                    <w:jc w:val="center"/>
                    <w:rPr>
                      <w:rFonts w:ascii="Times New Roman" w:cs="Times New Roman" w:eastAsia="Times New Roman" w:hAnsi="Times New Roman"/>
                      <w:b w:val="1"/>
                      <w:bCs w:val="1"/>
                      <w:sz w:val="28"/>
                      <w:szCs w:val="28"/>
                    </w:rPr>
                  </w:pPr>
                  <w:r w:rsidDel="00000000" w:rsidR="00000000" w:rsidRPr="00000000">
                    <w:rPr>
                      <w:rFonts w:ascii="Times New Roman" w:cs="Times New Roman" w:eastAsia="Times New Roman" w:hAnsi="Times New Roman"/>
                      <w:b w:val="1"/>
                      <w:bCs w:val="1"/>
                      <w:sz w:val="28"/>
                      <w:szCs w:val="28"/>
                      <w:rtl w:val="0"/>
                    </w:rPr>
                    <w:t xml:space="preserve">5</w:t>
                  </w:r>
                </w:p>
              </w:tc>
              <w:tc>
                <w:tcPr>
                  <w:shd w:fill="auto" w:val="clear"/>
                  <w:tcMar>
                    <w:top w:w="100.0" w:type="dxa"/>
                    <w:left w:w="100.0" w:type="dxa"/>
                    <w:bottom w:w="100.0" w:type="dxa"/>
                    <w:right w:w="100.0" w:type="dxa"/>
                  </w:tcMar>
                  <w:vAlign w:val="top"/>
                </w:tcPr>
                <w:p w:rsidR="00000000" w:rsidDel="00000000" w:rsidP="00000000" w:rsidRDefault="00000000" w:rsidRPr="00000000" w14:paraId="000000E9">
                  <w:pPr>
                    <w:keepLines w:val="1"/>
                    <w:widowControl w:val="0"/>
                    <w:spacing w:line="240" w:lineRule="auto"/>
                    <w:jc w:val="center"/>
                    <w:rPr>
                      <w:rFonts w:ascii="Times New Roman" w:cs="Times New Roman" w:eastAsia="Times New Roman" w:hAnsi="Times New Roman"/>
                      <w:b w:val="1"/>
                      <w:bCs w:val="1"/>
                      <w:sz w:val="28"/>
                      <w:szCs w:val="28"/>
                    </w:rPr>
                  </w:pPr>
                  <w:r w:rsidDel="00000000" w:rsidR="00000000" w:rsidRPr="00000000">
                    <w:rPr>
                      <w:rFonts w:ascii="Times New Roman" w:cs="Times New Roman" w:eastAsia="Times New Roman" w:hAnsi="Times New Roman"/>
                      <w:b w:val="1"/>
                      <w:bCs w:val="1"/>
                      <w:sz w:val="28"/>
                      <w:szCs w:val="28"/>
                      <w:rtl w:val="0"/>
                    </w:rPr>
                    <w:t xml:space="preserve">6</w:t>
                  </w:r>
                </w:p>
              </w:tc>
            </w:tr>
          </w:tbl>
          <w:p w:rsidR="00000000" w:rsidDel="00000000" w:rsidP="00000000" w:rsidRDefault="00000000" w:rsidRPr="00000000" w14:paraId="000000EA">
            <w:pPr>
              <w:spacing w:line="240" w:lineRule="auto"/>
              <w:jc w:val="center"/>
              <w:rPr>
                <w:rFonts w:ascii="Times New Roman" w:cs="Times New Roman" w:eastAsia="Times New Roman" w:hAnsi="Times New Roman"/>
                <w:i w:val="1"/>
                <w:iCs w:val="1"/>
                <w:sz w:val="18"/>
                <w:szCs w:val="1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Рисунок 7.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18"/>
                <w:szCs w:val="18"/>
                <w:rtl w:val="0"/>
              </w:rPr>
              <w:t xml:space="preserve">Невідомі організми.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18"/>
                <w:szCs w:val="18"/>
                <w:rtl w:val="0"/>
              </w:rPr>
              <w:t xml:space="preserve"> </w:t>
            </w:r>
          </w:p>
        </w:tc>
      </w:tr>
    </w:tbl>
    <w:p w:rsidR="00000000" w:rsidDel="00000000" w:rsidP="00000000" w:rsidRDefault="00000000" w:rsidRPr="00000000" w14:paraId="000000EB">
      <w:pPr>
        <w:pStyle w:val="Heading2"/>
        <w:spacing w:after="0" w:line="240" w:lineRule="auto"/>
        <w:ind w:right="7.204724409448886"/>
        <w:jc w:val="both"/>
        <w:rPr/>
      </w:pPr>
      <w:bookmarkStart w:colFirst="0" w:colLast="0" w:name="_gqcwn9kfxfqa" w:id="12"/>
      <w:bookmarkEnd w:id="12"/>
      <w:r w:rsidDel="00000000" w:rsidR="00000000" w:rsidRPr="00000000">
        <w:rPr>
          <w:rtl w:val="0"/>
        </w:rPr>
        <w:t xml:space="preserve">Блок IIІ</w:t>
      </w:r>
    </w:p>
    <w:p w:rsidR="00000000" w:rsidDel="00000000" w:rsidP="00000000" w:rsidRDefault="00000000" w:rsidRPr="00000000" w14:paraId="000000EC">
      <w:pPr>
        <w:keepLines w:val="1"/>
        <w:spacing w:after="240" w:before="0" w:line="240" w:lineRule="auto"/>
        <w:jc w:val="center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Картка розслідування:</w:t>
      </w:r>
      <w:r w:rsidDel="00000000" w:rsidR="00000000" w:rsidRPr="00000000">
        <w:drawing>
          <wp:anchor allowOverlap="1" behindDoc="0" distB="57150" distT="57150" distL="57150" distR="57150" hidden="0" layoutInCell="1" locked="0" relativeHeight="0" simplePos="0">
            <wp:simplePos x="0" y="0"/>
            <wp:positionH relativeFrom="column">
              <wp:posOffset>4262437</wp:posOffset>
            </wp:positionH>
            <wp:positionV relativeFrom="paragraph">
              <wp:posOffset>87511</wp:posOffset>
            </wp:positionV>
            <wp:extent cx="1687012" cy="1727420"/>
            <wp:effectExtent b="12700" l="12700" r="12700" t="12700"/>
            <wp:wrapSquare wrapText="bothSides" distB="57150" distT="57150" distL="57150" distR="57150"/>
            <wp:docPr id="18" name="image20.png"/>
            <a:graphic>
              <a:graphicData uri="http://schemas.openxmlformats.org/drawingml/2006/picture">
                <pic:pic>
                  <pic:nvPicPr>
                    <pic:cNvPr id="0" name="image20.png"/>
                    <pic:cNvPicPr preferRelativeResize="0"/>
                  </pic:nvPicPr>
                  <pic:blipFill>
                    <a:blip r:embed="rId3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687012" cy="172742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ED">
      <w:pPr>
        <w:keepLines w:val="1"/>
        <w:spacing w:after="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15.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Ідентифікація.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Визначте, за малюнком назви фігурантів. Встанови відповідність фото (1-6) з назвами організмів (А-Д)</w:t>
      </w:r>
    </w:p>
    <w:p w:rsidR="00000000" w:rsidDel="00000000" w:rsidP="00000000" w:rsidRDefault="00000000" w:rsidRPr="00000000" w14:paraId="000000EE">
      <w:pPr>
        <w:keepLines w:val="1"/>
        <w:spacing w:after="0" w:before="0" w:line="240" w:lineRule="auto"/>
        <w:ind w:left="425.19685039370086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А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спірогіра</w:t>
      </w:r>
    </w:p>
    <w:p w:rsidR="00000000" w:rsidDel="00000000" w:rsidP="00000000" w:rsidRDefault="00000000" w:rsidRPr="00000000" w14:paraId="000000EF">
      <w:pPr>
        <w:keepLines w:val="1"/>
        <w:spacing w:after="0" w:before="0" w:line="240" w:lineRule="auto"/>
        <w:ind w:left="425.19685039370086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Б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порфіра</w:t>
      </w:r>
    </w:p>
    <w:p w:rsidR="00000000" w:rsidDel="00000000" w:rsidP="00000000" w:rsidRDefault="00000000" w:rsidRPr="00000000" w14:paraId="000000F0">
      <w:pPr>
        <w:keepLines w:val="1"/>
        <w:spacing w:after="0" w:before="0" w:line="240" w:lineRule="auto"/>
        <w:ind w:left="425.19685039370086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В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ціанобактер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і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ї</w:t>
      </w:r>
    </w:p>
    <w:p w:rsidR="00000000" w:rsidDel="00000000" w:rsidP="00000000" w:rsidRDefault="00000000" w:rsidRPr="00000000" w14:paraId="000000F1">
      <w:pPr>
        <w:keepLines w:val="1"/>
        <w:spacing w:after="0" w:before="0" w:line="240" w:lineRule="auto"/>
        <w:ind w:left="425.19685039370086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Г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навікула</w:t>
      </w:r>
    </w:p>
    <w:p w:rsidR="00000000" w:rsidDel="00000000" w:rsidP="00000000" w:rsidRDefault="00000000" w:rsidRPr="00000000" w14:paraId="000000F2">
      <w:pPr>
        <w:keepLines w:val="1"/>
        <w:spacing w:after="0" w:before="0" w:line="240" w:lineRule="auto"/>
        <w:ind w:left="425.19685039370086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Ґ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ламінарія</w:t>
      </w:r>
    </w:p>
    <w:p w:rsidR="00000000" w:rsidDel="00000000" w:rsidP="00000000" w:rsidRDefault="00000000" w:rsidRPr="00000000" w14:paraId="000000F3">
      <w:pPr>
        <w:keepLines w:val="1"/>
        <w:spacing w:after="0" w:before="0" w:line="240" w:lineRule="auto"/>
        <w:ind w:left="425.19685039370086" w:firstLine="0"/>
        <w:jc w:val="both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Д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вольвокс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4">
      <w:pPr>
        <w:spacing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4443413</wp:posOffset>
            </wp:positionH>
            <wp:positionV relativeFrom="paragraph">
              <wp:posOffset>139080</wp:posOffset>
            </wp:positionV>
            <wp:extent cx="1314450" cy="1943100"/>
            <wp:effectExtent b="12700" l="12700" r="12700" t="12700"/>
            <wp:wrapSquare wrapText="bothSides" distB="114300" distT="114300" distL="114300" distR="114300"/>
            <wp:docPr id="7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3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19431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F5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16.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Визначення «Вини».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Установіть відповідність між всіма “підозрюваними” (1-6) та їх “відбитками” (А-Г) в екосистемі водойм.  </w:t>
      </w:r>
    </w:p>
    <w:p w:rsidR="00000000" w:rsidDel="00000000" w:rsidP="00000000" w:rsidRDefault="00000000" w:rsidRPr="00000000" w14:paraId="000000F6">
      <w:pPr>
        <w:ind w:left="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     А  Головні «Винні».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Організми, які швидко розмножуються в умовах евтрофікації, утворюють густі «цвітіння» та здатні виділяти токсини.</w:t>
      </w:r>
    </w:p>
    <w:p w:rsidR="00000000" w:rsidDel="00000000" w:rsidP="00000000" w:rsidRDefault="00000000" w:rsidRPr="00000000" w14:paraId="000000F7">
      <w:pPr>
        <w:ind w:left="283.46456692913375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Б  Потенційні «Співучасники».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Організми, які можуть посилювати проблему, але не є основною причиною масового «цвітіння».</w:t>
      </w:r>
    </w:p>
    <w:p w:rsidR="00000000" w:rsidDel="00000000" w:rsidP="00000000" w:rsidRDefault="00000000" w:rsidRPr="00000000" w14:paraId="000000F8">
      <w:pPr>
        <w:ind w:left="283.46456692913375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В  «Невинні Свідки» (Не причетні).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Організми, які є частиною здорової екосистеми, та не спричиняють масових "цвітінь води"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.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</w:t>
      </w:r>
    </w:p>
    <w:p w:rsidR="00000000" w:rsidDel="00000000" w:rsidP="00000000" w:rsidRDefault="00000000" w:rsidRPr="00000000" w14:paraId="000000F9">
      <w:pPr>
        <w:ind w:left="283.46456692913375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 Мають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«підтверджене алібі».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Організми, яких не могло бути на місці злочину.</w:t>
      </w:r>
    </w:p>
    <w:p w:rsidR="00000000" w:rsidDel="00000000" w:rsidP="00000000" w:rsidRDefault="00000000" w:rsidRPr="00000000" w14:paraId="000000FA">
      <w:pPr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B">
      <w:pPr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17.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Цей організм домінує під час масового “цвітіння водойми” тому, що може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не лише використовувати фосфати, а й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4"/>
          <w:szCs w:val="24"/>
          <w:rtl w:val="0"/>
        </w:rPr>
        <w:t xml:space="preserve">самостійно фіксувати  азот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(N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2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) з повітря безпосередньо у воді.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Напишіть наукову назву цієї групи організмів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</w:t>
      </w:r>
    </w:p>
    <w:p w:rsidR="00000000" w:rsidDel="00000000" w:rsidP="00000000" w:rsidRDefault="00000000" w:rsidRPr="00000000" w14:paraId="000000FC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______________________________________________________________________________ </w:t>
      </w:r>
    </w:p>
    <w:p w:rsidR="00000000" w:rsidDel="00000000" w:rsidP="00000000" w:rsidRDefault="00000000" w:rsidRPr="00000000" w14:paraId="000000FD">
      <w:pPr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18. Стратегія “Запобігання”: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Ви еколог-менеджер, запропонуйте та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highlight w:val="white"/>
          <w:rtl w:val="0"/>
        </w:rPr>
        <w:t xml:space="preserve">обґрунтуйте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000ff"/>
          <w:sz w:val="24"/>
          <w:szCs w:val="24"/>
          <w:rtl w:val="0"/>
        </w:rPr>
        <w:t xml:space="preserve">ДВА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найбільш ефективні заходи для запобігання масового цвітіння води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у Дніпрі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?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E">
      <w:pPr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____________________________________________________________________________________________________________________________________________________________ </w:t>
      </w:r>
    </w:p>
    <w:p w:rsidR="00000000" w:rsidDel="00000000" w:rsidP="00000000" w:rsidRDefault="00000000" w:rsidRPr="00000000" w14:paraId="000000FF">
      <w:pPr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____________________________________________________________________________________________________________________________________________________________ </w:t>
      </w:r>
    </w:p>
    <w:p w:rsidR="00000000" w:rsidDel="00000000" w:rsidP="00000000" w:rsidRDefault="00000000" w:rsidRPr="00000000" w14:paraId="00000100">
      <w:pPr>
        <w:spacing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1">
      <w:pPr>
        <w:spacing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19. 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Поміркуйте, яку роль в природі можуть відігравати фігуранти під номерами 2 - 6? </w:t>
      </w:r>
    </w:p>
    <w:p w:rsidR="00000000" w:rsidDel="00000000" w:rsidP="00000000" w:rsidRDefault="00000000" w:rsidRPr="00000000" w14:paraId="00000102">
      <w:pPr>
        <w:spacing w:line="240" w:lineRule="auto"/>
        <w:ind w:firstLine="566.9291338582675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А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споживають готові органічні речовини</w:t>
      </w:r>
    </w:p>
    <w:p w:rsidR="00000000" w:rsidDel="00000000" w:rsidP="00000000" w:rsidRDefault="00000000" w:rsidRPr="00000000" w14:paraId="00000103">
      <w:pPr>
        <w:spacing w:line="240" w:lineRule="auto"/>
        <w:ind w:firstLine="566.9291338582675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Б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забруднюють водойми токсинами</w:t>
      </w:r>
    </w:p>
    <w:p w:rsidR="00000000" w:rsidDel="00000000" w:rsidP="00000000" w:rsidRDefault="00000000" w:rsidRPr="00000000" w14:paraId="00000104">
      <w:pPr>
        <w:widowControl w:val="0"/>
        <w:spacing w:line="240" w:lineRule="auto"/>
        <w:ind w:firstLine="566.9291338582675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В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виробляють органічні речовини з неорганічних</w:t>
      </w:r>
    </w:p>
    <w:p w:rsidR="00000000" w:rsidDel="00000000" w:rsidP="00000000" w:rsidRDefault="00000000" w:rsidRPr="00000000" w14:paraId="00000105">
      <w:pPr>
        <w:widowControl w:val="0"/>
        <w:spacing w:line="240" w:lineRule="auto"/>
        <w:ind w:firstLine="566.9291338582675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Г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розкладають рештки мертвих організмів</w:t>
      </w:r>
    </w:p>
    <w:p w:rsidR="00000000" w:rsidDel="00000000" w:rsidP="00000000" w:rsidRDefault="00000000" w:rsidRPr="00000000" w14:paraId="00000106">
      <w:pPr>
        <w:widowControl w:val="0"/>
        <w:spacing w:line="240" w:lineRule="auto"/>
        <w:ind w:firstLine="566.9291338582675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Ґ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продукують кисень, яким дихають водні мешканці</w:t>
      </w:r>
    </w:p>
    <w:p w:rsidR="00000000" w:rsidDel="00000000" w:rsidP="00000000" w:rsidRDefault="00000000" w:rsidRPr="00000000" w14:paraId="00000107">
      <w:pPr>
        <w:widowControl w:val="0"/>
        <w:spacing w:line="240" w:lineRule="auto"/>
        <w:ind w:firstLine="566.9291338582675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Д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створюють середовище для життя інших організмів</w:t>
      </w:r>
    </w:p>
    <w:p w:rsidR="00000000" w:rsidDel="00000000" w:rsidP="00000000" w:rsidRDefault="00000000" w:rsidRPr="00000000" w14:paraId="00000108">
      <w:pPr>
        <w:widowControl w:val="0"/>
        <w:spacing w:line="240" w:lineRule="auto"/>
        <w:ind w:firstLine="566.9291338582675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Е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сприяють очищенню води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9">
      <w:pPr>
        <w:pStyle w:val="Heading2"/>
        <w:spacing w:line="240" w:lineRule="auto"/>
        <w:ind w:left="-283.46456692913375" w:right="7.204724409448886" w:firstLine="0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4"/>
          <w:szCs w:val="24"/>
        </w:rPr>
      </w:pPr>
      <w:bookmarkStart w:colFirst="0" w:colLast="0" w:name="_4a81q2zdsffk" w:id="13"/>
      <w:bookmarkEnd w:id="13"/>
      <w:r w:rsidDel="00000000" w:rsidR="00000000" w:rsidRPr="00000000">
        <w:rPr>
          <w:rtl w:val="0"/>
        </w:rPr>
        <w:t xml:space="preserve">Блок V </w:t>
      </w:r>
      <w:r w:rsidDel="00000000" w:rsidR="00000000" w:rsidRPr="00000000">
        <w:rPr>
          <w:rtl w:val="0"/>
        </w:rPr>
      </w:r>
    </w:p>
    <w:tbl>
      <w:tblPr>
        <w:tblStyle w:val="Table17"/>
        <w:tblW w:w="10110.0" w:type="dxa"/>
        <w:jc w:val="left"/>
        <w:tblInd w:w="-390.0" w:type="dxa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10110"/>
        <w:tblGridChange w:id="0">
          <w:tblGrid>
            <w:gridCol w:w="10110"/>
          </w:tblGrid>
        </w:tblGridChange>
      </w:tblGrid>
      <w:tr>
        <w:trPr>
          <w:cantSplit w:val="0"/>
          <w:trHeight w:val="8014.155273437501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fff2cc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A">
            <w:pPr>
              <w:spacing w:line="240" w:lineRule="auto"/>
              <w:ind w:left="0" w:right="7.204724409448886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Ситуація</w:t>
            </w:r>
          </w:p>
          <w:p w:rsidR="00000000" w:rsidDel="00000000" w:rsidP="00000000" w:rsidRDefault="00000000" w:rsidRPr="00000000" w14:paraId="0000010B">
            <w:pPr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Наталка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працює агрономом-консультантом. До неї звернувся фермер Василь, який вирощує озиму пшеницю на двох сусідніх полях: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Полі А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та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Полі Б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. Він помітив, що урожайність суттєво відрізняється: Поле А дає високий урожай, а Поле Б — значно нижчий. При цьому фермер підкреслює, що на полях висаджені з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різницею в два тижні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од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н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акові високоврожайні сорти пшениці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, при цьому умови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освітлення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та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поливу були ідентичними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. Василь стурбований і хоче зрозуміти, у чому причина такої різкої відмінності в кількості врожаю та як йому діяти наступного року. </w:t>
            </w:r>
          </w:p>
          <w:p w:rsidR="00000000" w:rsidDel="00000000" w:rsidP="00000000" w:rsidRDefault="00000000" w:rsidRPr="00000000" w14:paraId="0000010C">
            <w:pPr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Для аналізу він надав вам дані щодо розвитку кореневої системи та надземної частини рослин, а також показники поглинання поживних речовин для кожного сорту.</w:t>
            </w:r>
            <w:r w:rsidDel="00000000" w:rsidR="00000000" w:rsidRPr="00000000">
              <w:rPr>
                <w:rtl w:val="0"/>
              </w:rPr>
            </w:r>
          </w:p>
          <w:tbl>
            <w:tblPr>
              <w:tblStyle w:val="Table18"/>
              <w:tblW w:w="9910.0" w:type="dxa"/>
              <w:jc w:val="left"/>
              <w:tblBorders>
                <w:top w:color="000000" w:space="0" w:sz="8" w:val="single"/>
                <w:left w:color="000000" w:space="0" w:sz="8" w:val="single"/>
                <w:bottom w:color="000000" w:space="0" w:sz="8" w:val="single"/>
                <w:right w:color="000000" w:space="0" w:sz="8" w:val="single"/>
                <w:insideH w:color="000000" w:space="0" w:sz="8" w:val="single"/>
                <w:insideV w:color="000000" w:space="0" w:sz="8" w:val="single"/>
              </w:tblBorders>
              <w:tblLayout w:type="fixed"/>
              <w:tblLook w:val="0600"/>
            </w:tblPr>
            <w:tblGrid>
              <w:gridCol w:w="4955"/>
              <w:gridCol w:w="4955"/>
              <w:tblGridChange w:id="0">
                <w:tblGrid>
                  <w:gridCol w:w="4955"/>
                  <w:gridCol w:w="4955"/>
                </w:tblGrid>
              </w:tblGridChange>
            </w:tblGrid>
            <w:tr>
              <w:trPr>
                <w:cantSplit w:val="0"/>
                <w:trHeight w:val="3930" w:hRule="atLeast"/>
                <w:tblHeader w:val="0"/>
              </w:trPr>
              <w:tc>
                <w:tcPr>
                  <w:shd w:fill="auto" w:val="clear"/>
                  <w:tcMar>
                    <w:top w:w="100.0" w:type="dxa"/>
                    <w:left w:w="100.0" w:type="dxa"/>
                    <w:bottom w:w="100.0" w:type="dxa"/>
                    <w:right w:w="100.0" w:type="dxa"/>
                  </w:tcMar>
                  <w:vAlign w:val="top"/>
                </w:tcPr>
                <w:p w:rsidR="00000000" w:rsidDel="00000000" w:rsidP="00000000" w:rsidRDefault="00000000" w:rsidRPr="00000000" w14:paraId="0000010D">
                  <w:pPr>
                    <w:ind w:left="-141.73228346456688" w:firstLine="0"/>
                    <w:rPr>
                      <w:rFonts w:ascii="Times New Roman" w:cs="Times New Roman" w:eastAsia="Times New Roman" w:hAnsi="Times New Roman"/>
                      <w:sz w:val="28"/>
                      <w:szCs w:val="28"/>
                    </w:rPr>
                  </w:pPr>
                  <w:r w:rsidDel="00000000" w:rsidR="00000000" w:rsidRPr="00000000">
                    <w:rPr>
                      <w:rFonts w:ascii="Times New Roman" w:cs="Times New Roman" w:eastAsia="Times New Roman" w:hAnsi="Times New Roman"/>
                      <w:sz w:val="28"/>
                      <w:szCs w:val="28"/>
                    </w:rPr>
                    <w:drawing>
                      <wp:inline distB="114300" distT="114300" distL="114300" distR="114300">
                        <wp:extent cx="3114675" cy="2538749"/>
                        <wp:effectExtent b="0" l="0" r="0" t="0"/>
                        <wp:docPr id="15" name="image19.png"/>
                        <a:graphic>
                          <a:graphicData uri="http://schemas.openxmlformats.org/drawingml/2006/picture">
                            <pic:pic>
                              <pic:nvPicPr>
                                <pic:cNvPr id="0" name="image19.png"/>
                                <pic:cNvPicPr preferRelativeResize="0"/>
                              </pic:nvPicPr>
                              <pic:blipFill>
                                <a:blip r:embed="rId32"/>
                                <a:srcRect b="0" l="0" r="0" t="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114675" cy="2538749"/>
                                </a:xfrm>
                                <a:prstGeom prst="rect"/>
                                <a:ln/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Del="00000000" w:rsidR="00000000" w:rsidRPr="00000000">
                    <w:rPr>
                      <w:rtl w:val="0"/>
                    </w:rPr>
                  </w:r>
                </w:p>
              </w:tc>
              <w:tc>
                <w:tcPr>
                  <w:shd w:fill="auto" w:val="clear"/>
                  <w:tcMar>
                    <w:top w:w="100.0" w:type="dxa"/>
                    <w:left w:w="100.0" w:type="dxa"/>
                    <w:bottom w:w="100.0" w:type="dxa"/>
                    <w:right w:w="100.0" w:type="dxa"/>
                  </w:tcMar>
                  <w:vAlign w:val="top"/>
                </w:tcPr>
                <w:p w:rsidR="00000000" w:rsidDel="00000000" w:rsidP="00000000" w:rsidRDefault="00000000" w:rsidRPr="00000000" w14:paraId="0000010E">
                  <w:pPr>
                    <w:ind w:left="-116.10236220472444" w:firstLine="0"/>
                    <w:rPr>
                      <w:rFonts w:ascii="Times New Roman" w:cs="Times New Roman" w:eastAsia="Times New Roman" w:hAnsi="Times New Roman"/>
                      <w:sz w:val="28"/>
                      <w:szCs w:val="28"/>
                    </w:rPr>
                  </w:pPr>
                  <w:r w:rsidDel="00000000" w:rsidR="00000000" w:rsidRPr="00000000">
                    <w:rPr>
                      <w:rFonts w:ascii="Times New Roman" w:cs="Times New Roman" w:eastAsia="Times New Roman" w:hAnsi="Times New Roman"/>
                      <w:sz w:val="28"/>
                      <w:szCs w:val="28"/>
                    </w:rPr>
                    <w:drawing>
                      <wp:inline distB="114300" distT="114300" distL="114300" distR="114300">
                        <wp:extent cx="3122642" cy="2542584"/>
                        <wp:effectExtent b="0" l="0" r="0" t="0"/>
                        <wp:docPr id="13" name="image18.png"/>
                        <a:graphic>
                          <a:graphicData uri="http://schemas.openxmlformats.org/drawingml/2006/picture">
                            <pic:pic>
                              <pic:nvPicPr>
                                <pic:cNvPr id="0" name="image18.png"/>
                                <pic:cNvPicPr preferRelativeResize="0"/>
                              </pic:nvPicPr>
                              <pic:blipFill>
                                <a:blip r:embed="rId33"/>
                                <a:srcRect b="0" l="0" r="0" t="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122642" cy="2542584"/>
                                </a:xfrm>
                                <a:prstGeom prst="rect"/>
                                <a:ln/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Del="00000000" w:rsidR="00000000" w:rsidRPr="00000000">
                    <w:rPr>
                      <w:rtl w:val="0"/>
                    </w:rPr>
                  </w:r>
                </w:p>
              </w:tc>
            </w:tr>
          </w:tbl>
          <w:p w:rsidR="00000000" w:rsidDel="00000000" w:rsidP="00000000" w:rsidRDefault="00000000" w:rsidRPr="00000000" w14:paraId="0000010F">
            <w:pPr>
              <w:spacing w:line="240" w:lineRule="auto"/>
              <w:jc w:val="center"/>
              <w:rPr>
                <w:rFonts w:ascii="Times New Roman" w:cs="Times New Roman" w:eastAsia="Times New Roman" w:hAnsi="Times New Roman"/>
                <w:sz w:val="18"/>
                <w:szCs w:val="1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Рисунок 8. Діаграми для аналізу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різної врожайності.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shd w:fill="fff2cc" w:val="clear"/>
                <w:rtl w:val="0"/>
              </w:rPr>
              <w:t xml:space="preserve">Примітка. Джерело: Створено автором.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10">
            <w:pPr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11">
      <w:pPr>
        <w:spacing w:line="240" w:lineRule="auto"/>
        <w:ind w:right="7.204724409448886"/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2">
      <w:pPr>
        <w:spacing w:line="240" w:lineRule="auto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20.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Оберіть, що в даній ситуації буде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Х-незалежною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або маніпульованою змінною 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4"/>
          <w:szCs w:val="24"/>
          <w:rtl w:val="0"/>
        </w:rPr>
        <w:t xml:space="preserve">(те, що змінював фермер)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3">
      <w:pPr>
        <w:spacing w:line="240" w:lineRule="auto"/>
        <w:ind w:firstLine="425.19685039370086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А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час посіву</w:t>
      </w:r>
    </w:p>
    <w:p w:rsidR="00000000" w:rsidDel="00000000" w:rsidP="00000000" w:rsidRDefault="00000000" w:rsidRPr="00000000" w14:paraId="00000114">
      <w:pPr>
        <w:spacing w:line="240" w:lineRule="auto"/>
        <w:ind w:firstLine="425.19685039370086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Б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якість поливу</w:t>
      </w:r>
    </w:p>
    <w:p w:rsidR="00000000" w:rsidDel="00000000" w:rsidP="00000000" w:rsidRDefault="00000000" w:rsidRPr="00000000" w14:paraId="00000115">
      <w:pPr>
        <w:spacing w:line="240" w:lineRule="auto"/>
        <w:ind w:firstLine="425.19685039370086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В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надземна частина</w:t>
      </w:r>
    </w:p>
    <w:p w:rsidR="00000000" w:rsidDel="00000000" w:rsidP="00000000" w:rsidRDefault="00000000" w:rsidRPr="00000000" w14:paraId="00000116">
      <w:pPr>
        <w:spacing w:line="240" w:lineRule="auto"/>
        <w:ind w:firstLine="425.19685039370086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Г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коренева система</w:t>
      </w:r>
    </w:p>
    <w:p w:rsidR="00000000" w:rsidDel="00000000" w:rsidP="00000000" w:rsidRDefault="00000000" w:rsidRPr="00000000" w14:paraId="00000117">
      <w:pPr>
        <w:spacing w:line="240" w:lineRule="auto"/>
        <w:ind w:firstLine="425.19685039370086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8">
      <w:pPr>
        <w:spacing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21.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Використовуючи дані з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Діаграми 1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, обчисліть, на скільки сантиметрів у середньому надземна частина рослин на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Полі А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вища за надземну частину рослин на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Полі Б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? (напишіть розв’язок)</w:t>
      </w:r>
    </w:p>
    <w:p w:rsidR="00000000" w:rsidDel="00000000" w:rsidP="00000000" w:rsidRDefault="00000000" w:rsidRPr="00000000" w14:paraId="00000119">
      <w:pPr>
        <w:spacing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______________________________________________________________________________</w:t>
      </w:r>
    </w:p>
    <w:p w:rsidR="00000000" w:rsidDel="00000000" w:rsidP="00000000" w:rsidRDefault="00000000" w:rsidRPr="00000000" w14:paraId="0000011A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B">
      <w:pPr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22.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Назвіть не менше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000ff"/>
          <w:sz w:val="24"/>
          <w:szCs w:val="24"/>
          <w:rtl w:val="0"/>
        </w:rPr>
        <w:t xml:space="preserve">ДВОХ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можливих причин, чому на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Полі Б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фермер Василь збирав значно менший врожай</w:t>
      </w:r>
    </w:p>
    <w:p w:rsidR="00000000" w:rsidDel="00000000" w:rsidP="00000000" w:rsidRDefault="00000000" w:rsidRPr="00000000" w14:paraId="0000011C">
      <w:pPr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 </w:t>
      </w:r>
    </w:p>
    <w:p w:rsidR="00000000" w:rsidDel="00000000" w:rsidP="00000000" w:rsidRDefault="00000000" w:rsidRPr="00000000" w14:paraId="0000011D">
      <w:pPr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E">
      <w:pPr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F">
      <w:pPr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0">
      <w:pPr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1">
      <w:pPr>
        <w:spacing w:line="240" w:lineRule="auto"/>
        <w:ind w:right="7.204724409448886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Увага!</w:t>
      </w:r>
    </w:p>
    <w:p w:rsidR="00000000" w:rsidDel="00000000" w:rsidP="00000000" w:rsidRDefault="00000000" w:rsidRPr="00000000" w14:paraId="00000122">
      <w:pPr>
        <w:spacing w:line="240" w:lineRule="auto"/>
        <w:ind w:right="7.204724409448886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Ви завершили виконання роботи. Якщо у вас залишився час — перевірте відповіді, у яких сумніваєтеся, а також переконайтеся, що ви зафіксували всі відповіді.</w:t>
      </w:r>
    </w:p>
    <w:p w:rsidR="00000000" w:rsidDel="00000000" w:rsidP="00000000" w:rsidRDefault="00000000" w:rsidRPr="00000000" w14:paraId="00000123">
      <w:pPr>
        <w:spacing w:line="240" w:lineRule="auto"/>
        <w:ind w:right="7.204724409448886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124">
      <w:pPr>
        <w:spacing w:line="240" w:lineRule="auto"/>
        <w:ind w:right="7.204724409448886"/>
        <w:jc w:val="center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Завершіть роботу за вказівкою вчителя / вчительки.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5">
      <w:pPr>
        <w:spacing w:line="240" w:lineRule="auto"/>
        <w:ind w:right="7.204724409448886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6">
      <w:pPr>
        <w:spacing w:after="0" w:before="0" w:line="240" w:lineRule="auto"/>
        <w:ind w:right="7.204724409448886" w:firstLine="0"/>
        <w:jc w:val="center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7">
      <w:pPr>
        <w:spacing w:after="0" w:before="0" w:line="240" w:lineRule="auto"/>
        <w:ind w:right="7.204724409448886" w:firstLine="0"/>
        <w:jc w:val="center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sectPr>
      <w:headerReference r:id="rId34" w:type="default"/>
      <w:footerReference r:id="rId35" w:type="default"/>
      <w:pgSz w:h="16834" w:w="11909" w:orient="portrait"/>
      <w:pgMar w:bottom="1440" w:top="1440" w:left="1700.7874015748032" w:right="832.2047244094489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Times New Roman"/>
  <w:font w:name="Cardo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12A">
    <w:pPr>
      <w:rPr/>
    </w:pPr>
    <w:r w:rsidDel="00000000" w:rsidR="00000000" w:rsidRPr="00000000">
      <w:rPr/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128">
    <w:pPr>
      <w:jc w:val="right"/>
      <w:rPr/>
    </w:pPr>
    <w:r w:rsidDel="00000000" w:rsidR="00000000" w:rsidRPr="00000000">
      <w:rPr/>
      <w:drawing>
        <wp:anchor allowOverlap="1" behindDoc="1" distB="114300" distT="114300" distL="114300" distR="114300" hidden="0" layoutInCell="1" locked="0" relativeHeight="0" simplePos="0">
          <wp:simplePos x="0" y="0"/>
          <wp:positionH relativeFrom="page">
            <wp:posOffset>-4762</wp:posOffset>
          </wp:positionH>
          <wp:positionV relativeFrom="page">
            <wp:posOffset>-4762</wp:posOffset>
          </wp:positionV>
          <wp:extent cx="7581900" cy="10706100"/>
          <wp:effectExtent b="0" l="0" r="0" t="0"/>
          <wp:wrapNone/>
          <wp:docPr id="5" name="image1.png"/>
          <a:graphic>
            <a:graphicData uri="http://schemas.openxmlformats.org/drawingml/2006/picture">
              <pic:pic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b="-807" l="-5890" r="0" t="0"/>
                  <a:stretch>
                    <a:fillRect/>
                  </a:stretch>
                </pic:blipFill>
                <pic:spPr>
                  <a:xfrm>
                    <a:off x="0" y="0"/>
                    <a:ext cx="7581900" cy="10706100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129">
    <w:pPr>
      <w:jc w:val="right"/>
      <w:rPr/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uk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bCs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bCs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iCs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iCs w:val="0"/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  <w:tblCellMar/>
    </w:tblPr>
  </w:style>
  <w:style w:type="table" w:styleId="Table2">
    <w:basedOn w:val="TableNormal"/>
    <w:tblPr>
      <w:tblStyleRowBandSize w:val="1"/>
      <w:tblStyleColBandSize w:val="1"/>
      <w:tblCellMar/>
    </w:tblPr>
  </w:style>
  <w:style w:type="table" w:styleId="Table3">
    <w:basedOn w:val="TableNormal"/>
    <w:tblPr>
      <w:tblStyleRowBandSize w:val="1"/>
      <w:tblStyleColBandSize w:val="1"/>
      <w:tblCellMar/>
    </w:tblPr>
  </w:style>
  <w:style w:type="table" w:styleId="Table4">
    <w:basedOn w:val="TableNormal"/>
    <w:tblPr>
      <w:tblStyleRowBandSize w:val="1"/>
      <w:tblStyleColBandSize w:val="1"/>
    </w:tblPr>
  </w:style>
  <w:style w:type="table" w:styleId="Table5">
    <w:basedOn w:val="TableNormal"/>
    <w:tblPr>
      <w:tblStyleRowBandSize w:val="1"/>
      <w:tblStyleColBandSize w:val="1"/>
    </w:tblPr>
  </w:style>
  <w:style w:type="table" w:styleId="Table6">
    <w:basedOn w:val="TableNormal"/>
    <w:tblPr>
      <w:tblStyleRowBandSize w:val="1"/>
      <w:tblStyleColBandSize w:val="1"/>
      <w:tblCellMar/>
    </w:tblPr>
  </w:style>
  <w:style w:type="table" w:styleId="Table7">
    <w:basedOn w:val="TableNormal"/>
    <w:tblPr>
      <w:tblStyleRowBandSize w:val="1"/>
      <w:tblStyleColBandSize w:val="1"/>
      <w:tblCellMar/>
    </w:tblPr>
  </w:style>
  <w:style w:type="table" w:styleId="Table8">
    <w:basedOn w:val="TableNormal"/>
    <w:tblPr>
      <w:tblStyleRowBandSize w:val="1"/>
      <w:tblStyleColBandSize w:val="1"/>
      <w:tblCellMar/>
    </w:tblPr>
  </w:style>
  <w:style w:type="table" w:styleId="Table9">
    <w:basedOn w:val="TableNormal"/>
    <w:tblPr>
      <w:tblStyleRowBandSize w:val="1"/>
      <w:tblStyleColBandSize w:val="1"/>
      <w:tblCellMar/>
    </w:tblPr>
    <w:tblStylePr w:type="band1Horz">
      <w:tcPr/>
    </w:tblStylePr>
    <w:tblStylePr w:type="band1Vert">
      <w:tcPr/>
    </w:tblStylePr>
    <w:tblStylePr w:type="band2Horz">
      <w:tcPr/>
    </w:tblStylePr>
    <w:tblStylePr w:type="band2Vert">
      <w:tcPr/>
    </w:tblStylePr>
    <w:tblStylePr w:type="firstCol">
      <w:tcPr/>
    </w:tblStylePr>
    <w:tblStylePr w:type="firstRow">
      <w:tcPr/>
    </w:tblStylePr>
    <w:tblStylePr w:type="lastCol">
      <w:tcPr/>
    </w:tblStylePr>
    <w:tblStylePr w:type="lastRow">
      <w:tcPr/>
    </w:tblStylePr>
    <w:tblStylePr w:type="neCell">
      <w:tcPr/>
    </w:tblStylePr>
    <w:tblStylePr w:type="nwCell">
      <w:tcPr/>
    </w:tblStylePr>
    <w:tblStylePr w:type="seCell">
      <w:tcPr/>
    </w:tblStylePr>
    <w:tblStylePr w:type="swCell">
      <w:tcPr/>
    </w:tblStylePr>
  </w:style>
  <w:style w:type="table" w:styleId="Table10">
    <w:basedOn w:val="TableNormal"/>
    <w:tblPr>
      <w:tblStyleRowBandSize w:val="1"/>
      <w:tblStyleColBandSize w:val="1"/>
      <w:tblCellMar/>
    </w:tblPr>
  </w:style>
  <w:style w:type="table" w:styleId="Table11">
    <w:basedOn w:val="TableNormal"/>
    <w:tblPr>
      <w:tblStyleRowBandSize w:val="1"/>
      <w:tblStyleColBandSize w:val="1"/>
      <w:tblCellMar/>
    </w:tblPr>
  </w:style>
  <w:style w:type="table" w:styleId="Table12">
    <w:basedOn w:val="TableNormal"/>
    <w:tblPr>
      <w:tblStyleRowBandSize w:val="1"/>
      <w:tblStyleColBandSize w:val="1"/>
      <w:tblCellMar/>
    </w:tblPr>
  </w:style>
  <w:style w:type="table" w:styleId="Table13">
    <w:basedOn w:val="TableNormal"/>
    <w:tblPr>
      <w:tblStyleRowBandSize w:val="1"/>
      <w:tblStyleColBandSize w:val="1"/>
      <w:tblCellMar/>
    </w:tblPr>
  </w:style>
  <w:style w:type="table" w:styleId="Table14">
    <w:basedOn w:val="TableNormal"/>
    <w:tblPr>
      <w:tblStyleRowBandSize w:val="1"/>
      <w:tblStyleColBandSize w:val="1"/>
      <w:tblCellMar/>
    </w:tblPr>
  </w:style>
  <w:style w:type="table" w:styleId="Table15">
    <w:basedOn w:val="TableNormal"/>
    <w:tblPr>
      <w:tblStyleRowBandSize w:val="1"/>
      <w:tblStyleColBandSize w:val="1"/>
      <w:tblCellMar/>
    </w:tblPr>
  </w:style>
  <w:style w:type="table" w:styleId="Table16">
    <w:basedOn w:val="TableNormal"/>
    <w:tblPr>
      <w:tblStyleRowBandSize w:val="1"/>
      <w:tblStyleColBandSize w:val="1"/>
    </w:tblPr>
  </w:style>
  <w:style w:type="table" w:styleId="Table17">
    <w:basedOn w:val="TableNormal"/>
    <w:tblPr>
      <w:tblStyleRowBandSize w:val="1"/>
      <w:tblStyleColBandSize w:val="1"/>
      <w:tblCellMar/>
    </w:tblPr>
  </w:style>
  <w:style w:type="table" w:styleId="Table18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image" Target="media/image17.png"/><Relationship Id="rId22" Type="http://schemas.openxmlformats.org/officeDocument/2006/relationships/image" Target="media/image13.png"/><Relationship Id="rId21" Type="http://schemas.openxmlformats.org/officeDocument/2006/relationships/hyperlink" Target="https://en.wikipedia.org/wiki/Volvox_aureus#/media/File:Volvox_aureus.jpg" TargetMode="External"/><Relationship Id="rId24" Type="http://schemas.openxmlformats.org/officeDocument/2006/relationships/image" Target="media/image5.png"/><Relationship Id="rId23" Type="http://schemas.openxmlformats.org/officeDocument/2006/relationships/hyperlink" Target="https://commons.wikimedia.org/wiki/File:Navicula_oblonga_-_160x_-_Schr%C3%A4gsicht_%2813464954365%29.jpg" TargetMode="External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hyperlink" Target="https://commons.wikimedia.org/wiki/File:Onion_Cells.jpg" TargetMode="External"/><Relationship Id="rId26" Type="http://schemas.openxmlformats.org/officeDocument/2006/relationships/image" Target="media/image7.png"/><Relationship Id="rId25" Type="http://schemas.openxmlformats.org/officeDocument/2006/relationships/hyperlink" Target="https://colorful.fandom.com/wiki/Algae" TargetMode="External"/><Relationship Id="rId28" Type="http://schemas.openxmlformats.org/officeDocument/2006/relationships/image" Target="media/image12.png"/><Relationship Id="rId27" Type="http://schemas.openxmlformats.org/officeDocument/2006/relationships/hyperlink" Target="https://en.wikipedia.org/wiki/Laminaria_ochroleuca#/media/File:Laminaria-ochroleuca-19880601a.jpg" TargetMode="External"/><Relationship Id="rId5" Type="http://schemas.openxmlformats.org/officeDocument/2006/relationships/styles" Target="styles.xml"/><Relationship Id="rId6" Type="http://schemas.openxmlformats.org/officeDocument/2006/relationships/image" Target="media/image25.png"/><Relationship Id="rId29" Type="http://schemas.openxmlformats.org/officeDocument/2006/relationships/hyperlink" Target="https://commons.wikimedia.org/wiki/File:FMIB_53636_Rhodophycees_ou_Floridees_(Algues_rouges)_Porphyrees_ou_Bangiales,_Porphyra_linearis_(Grev)_De_Toni.jpeg" TargetMode="External"/><Relationship Id="rId7" Type="http://schemas.openxmlformats.org/officeDocument/2006/relationships/image" Target="media/image8.png"/><Relationship Id="rId8" Type="http://schemas.openxmlformats.org/officeDocument/2006/relationships/image" Target="media/image15.png"/><Relationship Id="rId31" Type="http://schemas.openxmlformats.org/officeDocument/2006/relationships/image" Target="media/image3.png"/><Relationship Id="rId30" Type="http://schemas.openxmlformats.org/officeDocument/2006/relationships/image" Target="media/image20.png"/><Relationship Id="rId11" Type="http://schemas.openxmlformats.org/officeDocument/2006/relationships/hyperlink" Target="https://commons.wikimedia.org/wiki/File:Buccal_epithelial_cell_%28Human%29.jpg" TargetMode="External"/><Relationship Id="rId33" Type="http://schemas.openxmlformats.org/officeDocument/2006/relationships/image" Target="media/image18.png"/><Relationship Id="rId10" Type="http://schemas.openxmlformats.org/officeDocument/2006/relationships/image" Target="media/image24.png"/><Relationship Id="rId32" Type="http://schemas.openxmlformats.org/officeDocument/2006/relationships/image" Target="media/image19.png"/><Relationship Id="rId13" Type="http://schemas.openxmlformats.org/officeDocument/2006/relationships/image" Target="media/image22.png"/><Relationship Id="rId35" Type="http://schemas.openxmlformats.org/officeDocument/2006/relationships/footer" Target="footer1.xml"/><Relationship Id="rId12" Type="http://schemas.openxmlformats.org/officeDocument/2006/relationships/image" Target="media/image23.png"/><Relationship Id="rId34" Type="http://schemas.openxmlformats.org/officeDocument/2006/relationships/header" Target="header1.xml"/><Relationship Id="rId15" Type="http://schemas.openxmlformats.org/officeDocument/2006/relationships/image" Target="media/image16.png"/><Relationship Id="rId14" Type="http://schemas.openxmlformats.org/officeDocument/2006/relationships/image" Target="media/image21.png"/><Relationship Id="rId17" Type="http://schemas.openxmlformats.org/officeDocument/2006/relationships/hyperlink" Target="https://www.researchgate.net/figure/Mean-indoor-and-outdoor-hourly-biting-rates-of-An-gambiae-sl-in-Diourbel-Touba-and_fig3_374027986" TargetMode="External"/><Relationship Id="rId16" Type="http://schemas.openxmlformats.org/officeDocument/2006/relationships/image" Target="media/image2.png"/><Relationship Id="rId19" Type="http://schemas.openxmlformats.org/officeDocument/2006/relationships/hyperlink" Target="https://commons.wikimedia.org/wiki/File:Anabaena_sperica2.jpg" TargetMode="External"/><Relationship Id="rId18" Type="http://schemas.openxmlformats.org/officeDocument/2006/relationships/image" Target="media/image4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Cardo-regular.ttf"/><Relationship Id="rId2" Type="http://schemas.openxmlformats.org/officeDocument/2006/relationships/font" Target="fonts/Cardo-bold.ttf"/><Relationship Id="rId3" Type="http://schemas.openxmlformats.org/officeDocument/2006/relationships/font" Target="fonts/Cardo-italic.ttf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