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0" w:line="240" w:lineRule="auto"/>
        <w:ind w:right="292.2047244094489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МИО_ПСР_ММ_7_ІІ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_06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highlight w:val="yellow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200" w:before="0" w:line="240" w:lineRule="auto"/>
        <w:ind w:right="292.2047244094489"/>
        <w:jc w:val="left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00" w:before="0" w:line="240" w:lineRule="auto"/>
        <w:ind w:right="292.2047244094489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8"/>
          <w:szCs w:val="4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8"/>
          <w:szCs w:val="48"/>
          <w:rtl w:val="0"/>
        </w:rPr>
        <w:t xml:space="preserve">ПІДСУМКОВА СЕМЕСТРОВА РОБОТА</w:t>
      </w:r>
    </w:p>
    <w:p w:rsidR="00000000" w:rsidDel="00000000" w:rsidP="00000000" w:rsidRDefault="00000000" w:rsidRPr="00000000" w14:paraId="00000004">
      <w:pPr>
        <w:spacing w:after="200" w:before="0" w:line="240" w:lineRule="auto"/>
        <w:ind w:right="292.2047244094489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8"/>
          <w:szCs w:val="4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8"/>
          <w:szCs w:val="48"/>
          <w:rtl w:val="0"/>
        </w:rPr>
        <w:t xml:space="preserve">7 клас, ІІ семестр</w:t>
      </w:r>
    </w:p>
    <w:p w:rsidR="00000000" w:rsidDel="00000000" w:rsidP="00000000" w:rsidRDefault="00000000" w:rsidRPr="00000000" w14:paraId="00000005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spacing w:after="200" w:before="0" w:line="240" w:lineRule="auto"/>
        <w:ind w:right="292.2047244094489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81pfx4phu632" w:id="0"/>
      <w:bookmarkEnd w:id="0"/>
      <w:r w:rsidDel="00000000" w:rsidR="00000000" w:rsidRPr="00000000">
        <w:rPr>
          <w:rFonts w:ascii="Times New Roman" w:cs="Times New Roman" w:eastAsia="Times New Roman" w:hAnsi="Times New Roman"/>
          <w:color w:val="073763"/>
          <w:sz w:val="40"/>
          <w:szCs w:val="40"/>
          <w:rtl w:val="0"/>
        </w:rPr>
        <w:t xml:space="preserve">Загальна інструкція щодо виконання роботи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before="0" w:line="240" w:lineRule="auto"/>
        <w:ind w:right="292.2047244094489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Підсумкова робота складається із блоків І–V і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11 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різних типів. </w:t>
      </w:r>
    </w:p>
    <w:p w:rsidR="00000000" w:rsidDel="00000000" w:rsidP="00000000" w:rsidRDefault="00000000" w:rsidRPr="00000000" w14:paraId="00000008">
      <w:pPr>
        <w:spacing w:after="200" w:before="0" w:line="240" w:lineRule="auto"/>
        <w:ind w:right="292.2047244094489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Завдання 1–7 передбачають надання відповіді шляхом вибору однієї або кількох відповідей чи встановлення відповідності, завдання 8–9 — надання короткої письмової відповіді, завдання 10 — встановлення послідовності. Завдання 11 виконавче: створення програми-презентації фестивалю.</w:t>
      </w:r>
    </w:p>
    <w:p w:rsidR="00000000" w:rsidDel="00000000" w:rsidP="00000000" w:rsidRDefault="00000000" w:rsidRPr="00000000" w14:paraId="00000009">
      <w:pPr>
        <w:spacing w:after="200" w:before="0" w:line="240" w:lineRule="auto"/>
        <w:ind w:right="292.2047244094489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всіх завдань відведено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40 хв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з яких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25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хвилин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—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завдань блоків І–ІV, решта часу — на завдання блоку V.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00" w:before="0" w:line="240" w:lineRule="auto"/>
        <w:ind w:left="720" w:right="292.2047244094489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Відповіді на завдання позначайте / записуйте / зберігайте у відведених місцях зрозуміло й чітко.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200" w:before="0" w:line="240" w:lineRule="auto"/>
        <w:ind w:left="720" w:right="292.2047244094489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Намагайтеся виконати максимальну кількість завдань, раціонально розподіляючи відведений час. Додаткового часу ви не матимете.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00" w:before="0" w:line="240" w:lineRule="auto"/>
        <w:ind w:left="720" w:right="292.2047244094489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Після завершення виконання завдань поверніть роботу вчителеві / вчительці.</w:t>
      </w:r>
    </w:p>
    <w:p w:rsidR="00000000" w:rsidDel="00000000" w:rsidP="00000000" w:rsidRDefault="00000000" w:rsidRPr="00000000" w14:paraId="0000000D">
      <w:pPr>
        <w:spacing w:after="200" w:before="0" w:line="240" w:lineRule="auto"/>
        <w:ind w:left="0" w:right="292.2047244094489" w:firstLine="0"/>
        <w:jc w:val="left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Пам’ятайте: у випадку виявлення ознак підглядання, списування чи плагіату вашу роботу не буде зараховано!</w:t>
      </w:r>
    </w:p>
    <w:p w:rsidR="00000000" w:rsidDel="00000000" w:rsidP="00000000" w:rsidRDefault="00000000" w:rsidRPr="00000000" w14:paraId="00000010">
      <w:pPr>
        <w:spacing w:after="200" w:before="0" w:line="240" w:lineRule="auto"/>
        <w:ind w:right="292.2047244094489"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00" w:before="0" w:line="240" w:lineRule="auto"/>
        <w:ind w:right="292.2047244094489"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Успіхів і творчого натхнення!</w:t>
      </w:r>
    </w:p>
    <w:p w:rsidR="00000000" w:rsidDel="00000000" w:rsidP="00000000" w:rsidRDefault="00000000" w:rsidRPr="00000000" w14:paraId="00000012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00" w:before="0" w:line="240" w:lineRule="auto"/>
        <w:ind w:right="292.2047244094489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1"/>
        <w:tblW w:w="9555.0" w:type="dxa"/>
        <w:jc w:val="left"/>
        <w:tblInd w:w="1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555"/>
        <w:tblGridChange w:id="0">
          <w:tblGrid>
            <w:gridCol w:w="955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6"/>
                <w:szCs w:val="26"/>
                <w:rtl w:val="0"/>
              </w:rPr>
              <w:t xml:space="preserve">Відскануйте QR-код і прослухайте композицію «What a Wonderful World» 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6"/>
                <w:szCs w:val="26"/>
                <w:rtl w:val="0"/>
              </w:rPr>
              <w:t xml:space="preserve">Після прослуховування виконайте завдання 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–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6"/>
                <w:szCs w:val="26"/>
                <w:rtl w:val="0"/>
              </w:rPr>
              <w:t xml:space="preserve">2 блоку І.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5">
      <w:pPr>
        <w:spacing w:after="200" w:before="0" w:line="240" w:lineRule="auto"/>
        <w:ind w:right="292.2047244094489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114300" distT="114300" distL="114300" distR="114300">
            <wp:extent cx="1407612" cy="1407612"/>
            <wp:effectExtent b="12700" l="12700" r="12700" t="12700"/>
            <wp:docPr id="4" name="image12.png"/>
            <a:graphic>
              <a:graphicData uri="http://schemas.openxmlformats.org/drawingml/2006/picture">
                <pic:pic>
                  <pic:nvPicPr>
                    <pic:cNvPr id="0" name="image1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07612" cy="1407612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1"/>
        <w:spacing w:after="200" w:before="0" w:line="240" w:lineRule="auto"/>
        <w:ind w:right="292.2047244094489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sgb4dzb5tloa" w:id="1"/>
      <w:bookmarkEnd w:id="1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БЛОК І</w:t>
      </w:r>
      <w:r w:rsidDel="00000000" w:rsidR="00000000" w:rsidRPr="00000000">
        <w:rPr>
          <w:rtl w:val="0"/>
        </w:rPr>
      </w:r>
    </w:p>
    <w:tbl>
      <w:tblPr>
        <w:tblStyle w:val="Table2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after="200" w:before="0" w:line="240" w:lineRule="auto"/>
              <w:ind w:left="142" w:right="292.2047244094489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6"/>
                <w:szCs w:val="26"/>
                <w:rtl w:val="0"/>
              </w:rPr>
              <w:t xml:space="preserve">У завданнях 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–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6"/>
                <w:szCs w:val="26"/>
                <w:rtl w:val="0"/>
              </w:rPr>
              <w:t xml:space="preserve">3 виберіть одну або кілька правильних, на вашу думку, відповідей.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spacing w:after="200" w:before="20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1. На ілюстраціях, представлених нижче, позначте виконавця прослуханого твору. 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(Оберіть ОДИН, на вашу думку, правильний варіант.)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00" w:before="0" w:line="240" w:lineRule="auto"/>
        <w:ind w:right="292.2047244094489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18"/>
          <w:szCs w:val="18"/>
          <w:rtl w:val="0"/>
        </w:rPr>
        <w:t xml:space="preserve">Дюк Еллінгтон                             Майлз Девіс                              Елла Фіцджеральд                             Луї Армстронг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00" w:before="0" w:line="240" w:lineRule="auto"/>
        <w:ind w:right="292.2047244094489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114300" distT="114300" distL="114300" distR="114300">
            <wp:extent cx="5954213" cy="1472348"/>
            <wp:effectExtent b="0" l="0" r="0" t="0"/>
            <wp:docPr id="3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54213" cy="147234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00" w:before="0" w:line="240" w:lineRule="auto"/>
        <w:ind w:right="292.2047244094489"/>
        <w:jc w:val="center"/>
        <w:rPr>
          <w:rFonts w:ascii="Times New Roman" w:cs="Times New Roman" w:eastAsia="Times New Roman" w:hAnsi="Times New Roman"/>
          <w:i w:val="1"/>
          <w:iCs w:val="1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Рис. 1-4.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18"/>
          <w:szCs w:val="18"/>
          <w:rtl w:val="0"/>
        </w:rPr>
        <w:t xml:space="preserve">Джазові співаки.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Примітка. Джерело: [1-4]. (Повний опис джерела див. у розділі “Методика).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00" w:before="0" w:line="240" w:lineRule="auto"/>
        <w:ind w:right="292.2047244094489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00" w:before="0" w:line="240" w:lineRule="auto"/>
        <w:ind w:right="292.2047244094489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Яке поняття є основою джазової музики, що відрізняє її від класичної? </w:t>
      </w:r>
    </w:p>
    <w:p w:rsidR="00000000" w:rsidDel="00000000" w:rsidP="00000000" w:rsidRDefault="00000000" w:rsidRPr="00000000" w14:paraId="0000001E">
      <w:pPr>
        <w:spacing w:after="200" w:before="0" w:line="240" w:lineRule="auto"/>
        <w:ind w:right="292.2047244094489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(Оберіть ОДИН, на вашу думку, правильний варіант.)</w:t>
      </w:r>
    </w:p>
    <w:p w:rsidR="00000000" w:rsidDel="00000000" w:rsidP="00000000" w:rsidRDefault="00000000" w:rsidRPr="00000000" w14:paraId="0000001F">
      <w:pPr>
        <w:spacing w:after="200" w:before="0" w:line="240" w:lineRule="auto"/>
        <w:ind w:right="292.2047244094489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незмінне відтворення нотного оригіналу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00" w:before="0" w:line="240" w:lineRule="auto"/>
        <w:ind w:right="292.2047244094489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свобода виконавця у зміні музичного матеріалу</w:t>
      </w:r>
    </w:p>
    <w:p w:rsidR="00000000" w:rsidDel="00000000" w:rsidP="00000000" w:rsidRDefault="00000000" w:rsidRPr="00000000" w14:paraId="00000021">
      <w:pPr>
        <w:spacing w:after="200" w:before="0" w:line="240" w:lineRule="auto"/>
        <w:ind w:right="292.2047244094489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акцент на виразності та красі вокального тембру</w:t>
      </w:r>
    </w:p>
    <w:p w:rsidR="00000000" w:rsidDel="00000000" w:rsidP="00000000" w:rsidRDefault="00000000" w:rsidRPr="00000000" w14:paraId="00000022">
      <w:pPr>
        <w:spacing w:after="200" w:before="0" w:line="240" w:lineRule="auto"/>
        <w:ind w:right="292.2047244094489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обов’язкова перевага духових та ударних інструментів у складі колективу</w:t>
      </w:r>
    </w:p>
    <w:p w:rsidR="00000000" w:rsidDel="00000000" w:rsidP="00000000" w:rsidRDefault="00000000" w:rsidRPr="00000000" w14:paraId="00000023">
      <w:pPr>
        <w:spacing w:after="200" w:before="0" w:line="240" w:lineRule="auto"/>
        <w:ind w:right="292.2047244094489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3. Які характерні ознаки джазу притаманні композиції «What a Wonderful World» та вокальній манері її виконавця? </w:t>
      </w:r>
    </w:p>
    <w:p w:rsidR="00000000" w:rsidDel="00000000" w:rsidP="00000000" w:rsidRDefault="00000000" w:rsidRPr="00000000" w14:paraId="00000026">
      <w:pPr>
        <w:spacing w:after="200" w:before="0" w:line="240" w:lineRule="auto"/>
        <w:ind w:right="292.2047244094489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(Оберіть УСІ, на вашу думку, прийнятні варіанти.)</w:t>
      </w:r>
    </w:p>
    <w:p w:rsidR="00000000" w:rsidDel="00000000" w:rsidP="00000000" w:rsidRDefault="00000000" w:rsidRPr="00000000" w14:paraId="00000027">
      <w:pPr>
        <w:spacing w:after="200" w:before="0" w:line="240" w:lineRule="auto"/>
        <w:ind w:right="292.2047244094489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твір належить до жанру джазової балади</w:t>
      </w:r>
    </w:p>
    <w:p w:rsidR="00000000" w:rsidDel="00000000" w:rsidP="00000000" w:rsidRDefault="00000000" w:rsidRPr="00000000" w14:paraId="00000028">
      <w:pPr>
        <w:spacing w:after="200" w:before="0" w:line="240" w:lineRule="auto"/>
        <w:ind w:right="292.2047244094489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голос виконавця має унікальний, хриплуватий тембр</w:t>
      </w:r>
    </w:p>
    <w:p w:rsidR="00000000" w:rsidDel="00000000" w:rsidP="00000000" w:rsidRDefault="00000000" w:rsidRPr="00000000" w14:paraId="00000029">
      <w:pPr>
        <w:spacing w:after="200" w:before="0" w:line="240" w:lineRule="auto"/>
        <w:ind w:right="292.2047244094489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виконання виключає будь-яку мелодійну чи ритмічну свободу</w:t>
      </w:r>
    </w:p>
    <w:p w:rsidR="00000000" w:rsidDel="00000000" w:rsidP="00000000" w:rsidRDefault="00000000" w:rsidRPr="00000000" w14:paraId="0000002A">
      <w:pPr>
        <w:spacing w:after="200" w:before="0" w:line="240" w:lineRule="auto"/>
        <w:ind w:right="292.2047244094489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 інструментальному супроводі присутній сольний епізод духового інструмента</w:t>
      </w:r>
    </w:p>
    <w:p w:rsidR="00000000" w:rsidDel="00000000" w:rsidP="00000000" w:rsidRDefault="00000000" w:rsidRPr="00000000" w14:paraId="0000002B">
      <w:pPr>
        <w:spacing w:after="200" w:before="0" w:line="240" w:lineRule="auto"/>
        <w:ind w:right="292.2047244094489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виконавець формує округлий, дзвінкий звук, характерний для академічної співацької манери</w:t>
      </w:r>
    </w:p>
    <w:p w:rsidR="00000000" w:rsidDel="00000000" w:rsidP="00000000" w:rsidRDefault="00000000" w:rsidRPr="00000000" w14:paraId="0000002C">
      <w:pPr>
        <w:spacing w:after="200" w:before="0" w:line="240" w:lineRule="auto"/>
        <w:ind w:right="292.2047244094489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1"/>
        <w:spacing w:after="200" w:before="0" w:line="240" w:lineRule="auto"/>
        <w:ind w:right="292.2047244094489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7351cbabtphe" w:id="2"/>
      <w:bookmarkEnd w:id="2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БЛОК ІІ</w:t>
      </w:r>
    </w:p>
    <w:tbl>
      <w:tblPr>
        <w:tblStyle w:val="Table3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after="200" w:before="0" w:line="240" w:lineRule="auto"/>
              <w:ind w:left="141" w:right="292.2047244094489" w:firstLine="22.99999999999999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6"/>
                <w:szCs w:val="26"/>
                <w:rtl w:val="0"/>
              </w:rPr>
              <w:t xml:space="preserve">У завданнях 4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–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6"/>
                <w:szCs w:val="26"/>
                <w:rtl w:val="0"/>
              </w:rPr>
              <w:t xml:space="preserve">6 до кожного з рядків інформації, позначених цифрами, доберіть один правильний, на вашу думку, варіант, позначений буквою. Поставте позначки в таблицях відповідей на перетині відповідних рядків (цифри) і колонок (букви).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4. Установіть відповідність між музичним жанром — витоком джазу — та його     емоційною   характеристикою.</w:t>
      </w:r>
    </w:p>
    <w:tbl>
      <w:tblPr>
        <w:tblStyle w:val="Table4"/>
        <w:tblW w:w="96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50"/>
        <w:gridCol w:w="7350"/>
        <w:tblGridChange w:id="0">
          <w:tblGrid>
            <w:gridCol w:w="2250"/>
            <w:gridCol w:w="735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292.2047244094489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Музичний жанр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292.2047244094489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Емоційна характеристика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after="200" w:before="0" w:line="240" w:lineRule="auto"/>
              <w:ind w:right="292.2047244094489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блюз </w:t>
            </w:r>
          </w:p>
          <w:p w:rsidR="00000000" w:rsidDel="00000000" w:rsidP="00000000" w:rsidRDefault="00000000" w:rsidRPr="00000000" w14:paraId="00000034">
            <w:pPr>
              <w:widowControl w:val="0"/>
              <w:spacing w:after="200" w:before="0" w:line="240" w:lineRule="auto"/>
              <w:ind w:right="292.2047244094489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регтайм</w:t>
            </w:r>
          </w:p>
          <w:p w:rsidR="00000000" w:rsidDel="00000000" w:rsidP="00000000" w:rsidRDefault="00000000" w:rsidRPr="00000000" w14:paraId="00000035">
            <w:pPr>
              <w:widowControl w:val="0"/>
              <w:spacing w:after="200" w:before="0" w:line="240" w:lineRule="auto"/>
              <w:ind w:right="292.2047244094489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спірічуелс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spacing w:after="200" w:before="0" w:line="240" w:lineRule="auto"/>
              <w:ind w:right="292.2047244094489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музика, що поєднує глибоку ліричність із відчуттям суму, передаючи особисті переживання та роздуми про нелегку долю</w:t>
            </w:r>
          </w:p>
          <w:p w:rsidR="00000000" w:rsidDel="00000000" w:rsidP="00000000" w:rsidRDefault="00000000" w:rsidRPr="00000000" w14:paraId="00000037">
            <w:pPr>
              <w:spacing w:after="200" w:before="0" w:line="240" w:lineRule="auto"/>
              <w:ind w:right="292.2047244094489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духовні піснеспіви, що виражають колективні почуття, надію та зворушливу єдність у відповідь на життєві випробування </w:t>
            </w:r>
          </w:p>
          <w:p w:rsidR="00000000" w:rsidDel="00000000" w:rsidP="00000000" w:rsidRDefault="00000000" w:rsidRPr="00000000" w14:paraId="00000038">
            <w:pPr>
              <w:spacing w:after="200" w:before="0" w:line="240" w:lineRule="auto"/>
              <w:ind w:right="292.2047244094489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енергійна музика з особливим ритмом, що викликає відчуття легкості, грайливості та бажання танцювати</w:t>
            </w:r>
            <w:r w:rsidDel="00000000" w:rsidR="00000000" w:rsidRPr="00000000">
              <w:drawing>
                <wp:anchor allowOverlap="1" behindDoc="0" distB="57150" distT="57150" distL="57150" distR="57150" hidden="0" layoutInCell="1" locked="0" relativeHeight="0" simplePos="0">
                  <wp:simplePos x="0" y="0"/>
                  <wp:positionH relativeFrom="column">
                    <wp:posOffset>2562225</wp:posOffset>
                  </wp:positionH>
                  <wp:positionV relativeFrom="paragraph">
                    <wp:posOffset>114300</wp:posOffset>
                  </wp:positionV>
                  <wp:extent cx="1860081" cy="1045667"/>
                  <wp:effectExtent b="0" l="0" r="0" t="0"/>
                  <wp:wrapSquare wrapText="bothSides" distB="57150" distT="57150" distL="57150" distR="57150"/>
                  <wp:docPr id="8" name="image8.png"/>
                  <a:graphic>
                    <a:graphicData uri="http://schemas.openxmlformats.org/drawingml/2006/picture">
                      <pic:pic>
                        <pic:nvPicPr>
                          <pic:cNvPr id="0" name="image8.png"/>
                          <pic:cNvPicPr preferRelativeResize="0"/>
                        </pic:nvPicPr>
                        <pic:blipFill>
                          <a:blip r:embed="rId8"/>
                          <a:srcRect b="20776" l="0" r="14547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0081" cy="104566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39">
            <w:pPr>
              <w:spacing w:after="200" w:before="0" w:line="240" w:lineRule="auto"/>
              <w:ind w:right="292.2047244094489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музика, що викликає відчуття величі, урочистості та піднесення</w:t>
            </w:r>
          </w:p>
          <w:p w:rsidR="00000000" w:rsidDel="00000000" w:rsidP="00000000" w:rsidRDefault="00000000" w:rsidRPr="00000000" w14:paraId="0000003A">
            <w:pPr>
              <w:spacing w:after="200" w:before="0" w:line="240" w:lineRule="auto"/>
              <w:ind w:right="292.2047244094489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spacing w:after="200" w:before="0" w:line="240" w:lineRule="auto"/>
        <w:ind w:right="292.2047244094489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5. Увідповідніть риси жанру рок-опери та їх вплив на емоційне сприйняття твору.</w:t>
      </w:r>
    </w:p>
    <w:tbl>
      <w:tblPr>
        <w:tblStyle w:val="Table5"/>
        <w:tblW w:w="96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75"/>
        <w:gridCol w:w="6525"/>
        <w:tblGridChange w:id="0">
          <w:tblGrid>
            <w:gridCol w:w="3075"/>
            <w:gridCol w:w="652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after="200" w:before="0" w:line="240" w:lineRule="auto"/>
              <w:ind w:right="292.2047244094489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Риси жанру рок-опери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after="200" w:before="0" w:line="240" w:lineRule="auto"/>
              <w:ind w:right="292.2047244094489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Можлива емоція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after="200" w:before="0" w:line="240" w:lineRule="auto"/>
              <w:ind w:right="292.2047244094489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специфічний вокал рок-   опери </w:t>
            </w:r>
          </w:p>
          <w:p w:rsidR="00000000" w:rsidDel="00000000" w:rsidP="00000000" w:rsidRDefault="00000000" w:rsidRPr="00000000" w14:paraId="0000003F">
            <w:pPr>
              <w:spacing w:after="200" w:before="0" w:line="240" w:lineRule="auto"/>
              <w:ind w:right="292.2047244094489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номери рок-опери не   завжди тісно пов’язані   з сюжетом</w:t>
            </w:r>
          </w:p>
          <w:p w:rsidR="00000000" w:rsidDel="00000000" w:rsidP="00000000" w:rsidRDefault="00000000" w:rsidRPr="00000000" w14:paraId="00000040">
            <w:pPr>
              <w:spacing w:after="200" w:before="0" w:line="240" w:lineRule="auto"/>
              <w:ind w:right="292.2047244094489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використання   електромузичних   інструментів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spacing w:after="200" w:before="0" w:line="240" w:lineRule="auto"/>
              <w:ind w:right="292.2047244094489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посилює енергетику твору й створює сучасне звучання</w:t>
            </w:r>
            <w:r w:rsidDel="00000000" w:rsidR="00000000" w:rsidRPr="00000000">
              <w:drawing>
                <wp:anchor allowOverlap="1" behindDoc="0" distB="114300" distT="114300" distL="114300" distR="114300" hidden="0" layoutInCell="1" locked="0" relativeHeight="0" simplePos="0">
                  <wp:simplePos x="0" y="0"/>
                  <wp:positionH relativeFrom="column">
                    <wp:posOffset>1896562</wp:posOffset>
                  </wp:positionH>
                  <wp:positionV relativeFrom="paragraph">
                    <wp:posOffset>66676</wp:posOffset>
                  </wp:positionV>
                  <wp:extent cx="1989638" cy="1143000"/>
                  <wp:effectExtent b="12700" l="12700" r="12700" t="12700"/>
                  <wp:wrapSquare wrapText="bothSides" distB="114300" distT="114300" distL="114300" distR="114300"/>
                  <wp:docPr id="14" name="image8.png"/>
                  <a:graphic>
                    <a:graphicData uri="http://schemas.openxmlformats.org/drawingml/2006/picture">
                      <pic:pic>
                        <pic:nvPicPr>
                          <pic:cNvPr id="0" name="image8.png"/>
                          <pic:cNvPicPr preferRelativeResize="0"/>
                        </pic:nvPicPr>
                        <pic:blipFill>
                          <a:blip r:embed="rId8"/>
                          <a:srcRect b="20755" l="0" r="15537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9638" cy="1143000"/>
                          </a:xfrm>
                          <a:prstGeom prst="rect"/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42">
            <w:pPr>
              <w:spacing w:after="200" w:before="0" w:line="240" w:lineRule="auto"/>
              <w:ind w:right="292.2047244094489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допомагає краще розкрити  емоційний  стан  персонажів і  посилити драматизм твору </w:t>
            </w:r>
          </w:p>
          <w:p w:rsidR="00000000" w:rsidDel="00000000" w:rsidP="00000000" w:rsidRDefault="00000000" w:rsidRPr="00000000" w14:paraId="00000043">
            <w:pPr>
              <w:spacing w:after="200" w:before="0" w:line="240" w:lineRule="auto"/>
              <w:ind w:right="292.2047244094489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передає відчуття спокою  та  умиротворення</w:t>
            </w:r>
          </w:p>
          <w:p w:rsidR="00000000" w:rsidDel="00000000" w:rsidP="00000000" w:rsidRDefault="00000000" w:rsidRPr="00000000" w14:paraId="00000044">
            <w:pPr>
              <w:spacing w:after="200" w:before="0" w:line="240" w:lineRule="auto"/>
              <w:ind w:right="292.2047244094489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допомагає зосередитися на внутрішньому стані та переживаннях  героїв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spacing w:after="200" w:before="0" w:line="240" w:lineRule="auto"/>
        <w:ind w:right="292.2047244094489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200" w:before="0" w:line="240" w:lineRule="auto"/>
        <w:ind w:right="292.2047244094489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6.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Увідповідніть музичний твір та його емоційний зміст. За потреби скористайтеся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аудіофрагментами.</w:t>
      </w:r>
      <w:r w:rsidDel="00000000" w:rsidR="00000000" w:rsidRPr="00000000">
        <w:rPr>
          <w:rtl w:val="0"/>
        </w:rPr>
      </w:r>
    </w:p>
    <w:tbl>
      <w:tblPr>
        <w:tblStyle w:val="Table6"/>
        <w:tblW w:w="96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420"/>
        <w:gridCol w:w="6180"/>
        <w:tblGridChange w:id="0">
          <w:tblGrid>
            <w:gridCol w:w="3420"/>
            <w:gridCol w:w="61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after="200" w:before="0" w:line="240" w:lineRule="auto"/>
              <w:ind w:right="292.2047244094489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Музичний напрямок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after="200" w:before="0" w:line="240" w:lineRule="auto"/>
              <w:ind w:right="292.2047244094489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Можлива емоція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spacing w:after="200" w:before="0" w:line="240" w:lineRule="auto"/>
              <w:ind w:right="292.2047244094489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«Гайдамаки» – «Їхав козак на війноньку»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A">
            <w:pPr>
              <w:spacing w:after="200" w:before="0" w:line="240" w:lineRule="auto"/>
              <w:ind w:right="292.2047244094489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  <w:drawing>
                <wp:inline distB="114300" distT="114300" distL="114300" distR="114300">
                  <wp:extent cx="1020262" cy="1029058"/>
                  <wp:effectExtent b="0" l="0" r="0" t="0"/>
                  <wp:docPr id="12" name="image5.png"/>
                  <a:graphic>
                    <a:graphicData uri="http://schemas.openxmlformats.org/drawingml/2006/picture">
                      <pic:pic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9"/>
                          <a:srcRect b="0" l="427" r="427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0262" cy="1029058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                                                  </w:t>
            </w:r>
          </w:p>
          <w:p w:rsidR="00000000" w:rsidDel="00000000" w:rsidP="00000000" w:rsidRDefault="00000000" w:rsidRPr="00000000" w14:paraId="0000004B">
            <w:pPr>
              <w:spacing w:after="200" w:before="0" w:line="240" w:lineRule="auto"/>
              <w:ind w:right="292.2047244094489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Pink Floyd – «Another Brick In The Wall, Part Two»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4C">
            <w:pPr>
              <w:spacing w:after="200" w:before="0" w:line="240" w:lineRule="auto"/>
              <w:ind w:right="292.2047244094489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  <w:drawing>
                <wp:inline distB="114300" distT="114300" distL="114300" distR="114300">
                  <wp:extent cx="1001212" cy="1001212"/>
                  <wp:effectExtent b="0" l="0" r="0" t="0"/>
                  <wp:docPr id="1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1212" cy="100121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after="200" w:before="0" w:line="240" w:lineRule="auto"/>
              <w:ind w:right="292.2047244094489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Metallica – «For Whom The Bell Tolls»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E">
            <w:pPr>
              <w:spacing w:after="200" w:before="0" w:line="240" w:lineRule="auto"/>
              <w:ind w:right="292.2047244094489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  <w:drawing>
                <wp:inline distB="114300" distT="114300" distL="114300" distR="114300">
                  <wp:extent cx="986925" cy="995659"/>
                  <wp:effectExtent b="0" l="0" r="0" t="0"/>
                  <wp:docPr id="11" name="image9.png"/>
                  <a:graphic>
                    <a:graphicData uri="http://schemas.openxmlformats.org/drawingml/2006/picture">
                      <pic:pic>
                        <pic:nvPicPr>
                          <pic:cNvPr id="0" name="image9.png"/>
                          <pic:cNvPicPr preferRelativeResize="0"/>
                        </pic:nvPicPr>
                        <pic:blipFill>
                          <a:blip r:embed="rId11"/>
                          <a:srcRect b="0" l="438" r="438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6925" cy="99565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spacing w:after="200" w:before="0" w:line="240" w:lineRule="auto"/>
              <w:ind w:right="292.2047244094489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агресія, гнів, нестримний  натиск, що передають  відчуття невпинної небезпеки та неминучості</w:t>
            </w:r>
          </w:p>
          <w:p w:rsidR="00000000" w:rsidDel="00000000" w:rsidP="00000000" w:rsidRDefault="00000000" w:rsidRPr="00000000" w14:paraId="00000050">
            <w:pPr>
              <w:spacing w:after="200" w:before="0" w:line="240" w:lineRule="auto"/>
              <w:ind w:right="292.2047244094489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радість, оптимізм, легка безтурботність</w:t>
            </w:r>
          </w:p>
          <w:p w:rsidR="00000000" w:rsidDel="00000000" w:rsidP="00000000" w:rsidRDefault="00000000" w:rsidRPr="00000000" w14:paraId="00000051">
            <w:pPr>
              <w:spacing w:after="200" w:before="0" w:line="240" w:lineRule="auto"/>
              <w:ind w:right="292.2047244094489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войовничість,  героїка, патріотизм, що поєднують народні мотиви з  роковим звучанням</w:t>
            </w:r>
            <w:r w:rsidDel="00000000" w:rsidR="00000000" w:rsidRPr="00000000">
              <w:drawing>
                <wp:anchor allowOverlap="1" behindDoc="0" distB="114300" distT="114300" distL="114300" distR="114300" hidden="0" layoutInCell="1" locked="0" relativeHeight="0" simplePos="0">
                  <wp:simplePos x="0" y="0"/>
                  <wp:positionH relativeFrom="column">
                    <wp:posOffset>2085975</wp:posOffset>
                  </wp:positionH>
                  <wp:positionV relativeFrom="paragraph">
                    <wp:posOffset>247650</wp:posOffset>
                  </wp:positionV>
                  <wp:extent cx="1674152" cy="944190"/>
                  <wp:effectExtent b="12700" l="12700" r="12700" t="12700"/>
                  <wp:wrapSquare wrapText="bothSides" distB="114300" distT="114300" distL="114300" distR="114300"/>
                  <wp:docPr id="6" name="image8.png"/>
                  <a:graphic>
                    <a:graphicData uri="http://schemas.openxmlformats.org/drawingml/2006/picture">
                      <pic:pic>
                        <pic:nvPicPr>
                          <pic:cNvPr id="0" name="image8.png"/>
                          <pic:cNvPicPr preferRelativeResize="0"/>
                        </pic:nvPicPr>
                        <pic:blipFill>
                          <a:blip r:embed="rId8"/>
                          <a:srcRect b="20776" l="0" r="14547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4152" cy="944190"/>
                          </a:xfrm>
                          <a:prstGeom prst="rect"/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52">
            <w:pPr>
              <w:spacing w:after="200" w:before="0" w:line="240" w:lineRule="auto"/>
              <w:ind w:right="292.2047244094489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відчуженість, соціальний протест, заглиблення у внутрішній світ, що створює атмосферузанепокоєння та бунту проти системи</w:t>
            </w:r>
          </w:p>
          <w:p w:rsidR="00000000" w:rsidDel="00000000" w:rsidP="00000000" w:rsidRDefault="00000000" w:rsidRPr="00000000" w14:paraId="00000053">
            <w:pPr>
              <w:spacing w:after="200" w:before="0" w:line="240" w:lineRule="auto"/>
              <w:ind w:right="292.2047244094489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spacing w:after="200" w:before="0" w:line="240" w:lineRule="auto"/>
        <w:ind w:right="292.2047244094489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7. Увідповідніть міжгалузевий зв’язок та його приклад.</w:t>
      </w:r>
    </w:p>
    <w:tbl>
      <w:tblPr>
        <w:tblStyle w:val="Table7"/>
        <w:tblW w:w="96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745"/>
        <w:gridCol w:w="6855"/>
        <w:tblGridChange w:id="0">
          <w:tblGrid>
            <w:gridCol w:w="2745"/>
            <w:gridCol w:w="6855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spacing w:after="200" w:before="0" w:line="240" w:lineRule="auto"/>
              <w:ind w:right="292.2047244094489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Міжгалузеві зв’язки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spacing w:after="200" w:before="0" w:line="240" w:lineRule="auto"/>
              <w:ind w:right="292.2047244094489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Приклади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spacing w:after="200" w:before="0" w:line="240" w:lineRule="auto"/>
              <w:ind w:left="0" w:right="292.2047244094489" w:firstLine="0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Музика і література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59">
            <w:pPr>
              <w:spacing w:after="200" w:before="0" w:line="240" w:lineRule="auto"/>
              <w:ind w:left="0" w:right="292.2047244094489" w:firstLine="0"/>
              <w:rPr>
                <w:rFonts w:ascii="Times New Roman" w:cs="Times New Roman" w:eastAsia="Times New Roman" w:hAnsi="Times New Roman"/>
                <w:b w:val="1"/>
                <w:bCs w:val="1"/>
                <w:color w:val="0000ff"/>
                <w:sz w:val="26"/>
                <w:szCs w:val="26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Музика і географія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spacing w:after="200" w:before="0" w:line="240" w:lineRule="auto"/>
              <w:ind w:left="0" w:right="292.2047244094489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Музика і математика </w:t>
            </w:r>
          </w:p>
          <w:p w:rsidR="00000000" w:rsidDel="00000000" w:rsidP="00000000" w:rsidRDefault="00000000" w:rsidRPr="00000000" w14:paraId="0000005B">
            <w:pPr>
              <w:spacing w:after="200" w:before="0" w:line="240" w:lineRule="auto"/>
              <w:ind w:left="0" w:right="292.2047244094489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Музика і здоров’я,    безпека та добробут</w:t>
            </w:r>
          </w:p>
          <w:p w:rsidR="00000000" w:rsidDel="00000000" w:rsidP="00000000" w:rsidRDefault="00000000" w:rsidRPr="00000000" w14:paraId="0000005C">
            <w:pPr>
              <w:spacing w:after="200" w:line="240" w:lineRule="auto"/>
              <w:ind w:left="0" w:right="292.2047244094489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</w:rPr>
              <w:drawing>
                <wp:inline distB="0" distT="0" distL="114300" distR="114300">
                  <wp:extent cx="1581150" cy="1267163"/>
                  <wp:effectExtent b="12700" l="12700" r="12700" t="12700"/>
                  <wp:docPr id="10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12"/>
                          <a:srcRect b="0" l="0" r="45072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150" cy="1267163"/>
                          </a:xfrm>
                          <a:prstGeom prst="rect"/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spacing w:after="200" w:before="0" w:line="240" w:lineRule="auto"/>
              <w:ind w:left="0" w:right="292.2047244094489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добирання композицій для релаксації та медитації</w:t>
            </w:r>
          </w:p>
          <w:p w:rsidR="00000000" w:rsidDel="00000000" w:rsidP="00000000" w:rsidRDefault="00000000" w:rsidRPr="00000000" w14:paraId="0000005E">
            <w:pPr>
              <w:spacing w:after="200" w:before="0" w:line="240" w:lineRule="auto"/>
              <w:ind w:left="0" w:right="292.2047244094489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створення ілюстрацій до опери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«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Запорожець за Дунаєм»</w:t>
            </w:r>
          </w:p>
          <w:p w:rsidR="00000000" w:rsidDel="00000000" w:rsidP="00000000" w:rsidRDefault="00000000" w:rsidRPr="00000000" w14:paraId="0000005F">
            <w:pPr>
              <w:spacing w:after="200" w:before="0" w:line="240" w:lineRule="auto"/>
              <w:ind w:left="0" w:right="292.2047244094489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написання опери за поемою Т. Шевченка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«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Катерина»</w:t>
            </w:r>
          </w:p>
          <w:p w:rsidR="00000000" w:rsidDel="00000000" w:rsidP="00000000" w:rsidRDefault="00000000" w:rsidRPr="00000000" w14:paraId="00000060">
            <w:pPr>
              <w:spacing w:after="200" w:before="0" w:line="240" w:lineRule="auto"/>
              <w:ind w:left="0" w:right="292.2047244094489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створення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«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звукової карти» регіонів України засобами    музичного фольклору</w:t>
            </w:r>
          </w:p>
          <w:p w:rsidR="00000000" w:rsidDel="00000000" w:rsidP="00000000" w:rsidRDefault="00000000" w:rsidRPr="00000000" w14:paraId="00000061">
            <w:pPr>
              <w:spacing w:after="200" w:before="0" w:line="240" w:lineRule="auto"/>
              <w:ind w:left="0" w:right="292.2047244094489" w:firstLine="0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побудова музичних інтервалів, тризвуків, акордів, ритмічних фігур 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spacing w:after="200" w:before="0" w:line="240" w:lineRule="auto"/>
        <w:ind w:right="292.2047244094489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Style w:val="Heading1"/>
        <w:spacing w:after="200" w:before="0" w:line="240" w:lineRule="auto"/>
        <w:ind w:right="292.2047244094489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p7axeblk0oz2" w:id="3"/>
      <w:bookmarkEnd w:id="3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Style w:val="Heading1"/>
        <w:spacing w:after="200" w:before="0" w:line="240" w:lineRule="auto"/>
        <w:ind w:right="292.2047244094489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nx7dcjc4097d" w:id="4"/>
      <w:bookmarkEnd w:id="4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БЛОК ІІІ</w:t>
      </w:r>
    </w:p>
    <w:tbl>
      <w:tblPr>
        <w:tblStyle w:val="Table8"/>
        <w:tblW w:w="95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510"/>
        <w:tblGridChange w:id="0">
          <w:tblGrid>
            <w:gridCol w:w="9510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До завдань 8–9 необхідно надати письмові відповіді. Записуйте свої міркування грамотно й розбірливо: їх читатимуть інші.</w:t>
            </w:r>
          </w:p>
        </w:tc>
      </w:tr>
    </w:tbl>
    <w:p w:rsidR="00000000" w:rsidDel="00000000" w:rsidP="00000000" w:rsidRDefault="00000000" w:rsidRPr="00000000" w14:paraId="00000066">
      <w:pPr>
        <w:spacing w:after="200" w:before="0" w:line="240" w:lineRule="auto"/>
        <w:ind w:right="292.2047244094489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8. Прочитайте текст. Із запропонованого переліку оберіть і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впишіть у пропуски    (у відповідних граматичних формах) назв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и музичних подій, що відповідають їхньому опису в тексті.</w:t>
      </w:r>
    </w:p>
    <w:p w:rsidR="00000000" w:rsidDel="00000000" w:rsidP="00000000" w:rsidRDefault="00000000" w:rsidRPr="00000000" w14:paraId="00000068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(Слова для вибору: шоу; конкурс; флешмоб; спектакль; фестиваль; перформанс)</w:t>
      </w:r>
    </w:p>
    <w:p w:rsidR="00000000" w:rsidDel="00000000" w:rsidP="00000000" w:rsidRDefault="00000000" w:rsidRPr="00000000" w14:paraId="00000069">
      <w:pPr>
        <w:spacing w:after="200" w:before="0" w:line="240" w:lineRule="auto"/>
        <w:ind w:left="0" w:right="292.2047244094489" w:firstLine="0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«Музичні події міста: від грандіозних виступів до несподіваних танців!»</w:t>
      </w:r>
    </w:p>
    <w:p w:rsidR="00000000" w:rsidDel="00000000" w:rsidP="00000000" w:rsidRDefault="00000000" w:rsidRPr="00000000" w14:paraId="0000006A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    Цього року музичне життя нашого міста вирує як ніколи! Завершився щорічний музичний 1)_____________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Зірковий дощ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»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де молоді виконавці змагалися за право називатися найкращими. Талант юних співаків та інструменталістів вражав, і визначення переможців виявилося для журі непростим завданням.</w:t>
      </w:r>
    </w:p>
    <w:p w:rsidR="00000000" w:rsidDel="00000000" w:rsidP="00000000" w:rsidRDefault="00000000" w:rsidRPr="00000000" w14:paraId="0000006B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   Нещодавно відбувся музичний 2)______________ «Ритми літа», який зібрав тисячі людей у парку. Тут не було переможців і переможених — лише радість спілкування та об'єднання. На різних сценах виступали як відомі гурти, так і початківці, створюючи неймовірну атмосферу.</w:t>
      </w:r>
    </w:p>
    <w:p w:rsidR="00000000" w:rsidDel="00000000" w:rsidP="00000000" w:rsidRDefault="00000000" w:rsidRPr="00000000" w14:paraId="0000006C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Містяни також мали змогу бути учасниками  грандіозного 3)____________ на стадіоні з яскравими спецефектами та світловими інсталяціями, а також  несподіваного і веселого 4)_____________, коли люди несподівано  з’являлися і починали танцювати під музику, яка лунала просто посеред площі. Усі ці події — лише частина яскравого музичного життя міста!</w:t>
      </w:r>
    </w:p>
    <w:p w:rsidR="00000000" w:rsidDel="00000000" w:rsidP="00000000" w:rsidRDefault="00000000" w:rsidRPr="00000000" w14:paraId="0000006D">
      <w:pPr>
        <w:spacing w:after="200" w:before="0" w:line="240" w:lineRule="auto"/>
        <w:ind w:left="0" w:right="292.2047244094489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9. Ви, вірогідного, чули пісні «1944» і «Stefania», які були переможними на Євробаченні в 2016 і 2022 роках (якщо ні, послухайте за покликаннями: QR1, QR2).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Яка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із цих пісень найкраще ілюструє поєднання сучасної попмузики з елементами українського фольклору? Обґрунтуйте свій вибір, пояснивши, які саме емоції та відчуття у вас викликає це поєднання музичних стилів.</w:t>
      </w:r>
    </w:p>
    <w:p w:rsidR="00000000" w:rsidDel="00000000" w:rsidP="00000000" w:rsidRDefault="00000000" w:rsidRPr="00000000" w14:paraId="0000006F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Оберіть ОДНУ  із запропонованих музичних композицій та надайте коротке письмове обґрунтування свого вибору. Ваша відповідь має бути лаконічною і займати лише відведене місце.)</w:t>
      </w:r>
    </w:p>
    <w:p w:rsidR="00000000" w:rsidDel="00000000" w:rsidP="00000000" w:rsidRDefault="00000000" w:rsidRPr="00000000" w14:paraId="00000070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after="200" w:before="0" w:line="240" w:lineRule="auto"/>
        <w:ind w:right="292.2047244094489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   QR1                                                                                              QR2</w:t>
      </w:r>
    </w:p>
    <w:p w:rsidR="00000000" w:rsidDel="00000000" w:rsidP="00000000" w:rsidRDefault="00000000" w:rsidRPr="00000000" w14:paraId="00000076">
      <w:pPr>
        <w:spacing w:after="200" w:before="0" w:line="240" w:lineRule="auto"/>
        <w:ind w:right="292.2047244094489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114300" distT="114300" distL="114300" distR="114300">
            <wp:extent cx="963870" cy="963870"/>
            <wp:effectExtent b="0" l="0" r="0" t="0"/>
            <wp:docPr id="5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63870" cy="96387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  <w:drawing>
          <wp:inline distB="114300" distT="114300" distL="114300" distR="114300">
            <wp:extent cx="2999222" cy="988755"/>
            <wp:effectExtent b="0" l="0" r="0" t="0"/>
            <wp:docPr id="9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99222" cy="98875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  <w:drawing>
          <wp:inline distB="114300" distT="114300" distL="114300" distR="114300">
            <wp:extent cx="998037" cy="998037"/>
            <wp:effectExtent b="0" l="0" r="0" t="0"/>
            <wp:docPr id="1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98037" cy="99803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200" w:before="0" w:line="240" w:lineRule="auto"/>
        <w:ind w:right="292.2047244094489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Рис. 5-6. Українські виконавці. Примітка. Джерело: [5-6].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18"/>
          <w:szCs w:val="18"/>
          <w:rtl w:val="0"/>
        </w:rPr>
        <w:t xml:space="preserve">  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                              </w:t>
      </w:r>
    </w:p>
    <w:p w:rsidR="00000000" w:rsidDel="00000000" w:rsidP="00000000" w:rsidRDefault="00000000" w:rsidRPr="00000000" w14:paraId="00000079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Міркування: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7A">
      <w:pPr>
        <w:pStyle w:val="Heading1"/>
        <w:spacing w:after="200" w:before="0" w:line="240" w:lineRule="auto"/>
        <w:ind w:right="292.2047244094489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jvmhncxvdfvl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Style w:val="Heading1"/>
        <w:spacing w:after="200" w:before="0" w:line="240" w:lineRule="auto"/>
        <w:ind w:right="292.2047244094489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tb5v97o7pu16" w:id="6"/>
      <w:bookmarkEnd w:id="6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БЛОК ІV</w:t>
      </w:r>
    </w:p>
    <w:tbl>
      <w:tblPr>
        <w:tblStyle w:val="Table9"/>
        <w:tblW w:w="95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510"/>
        <w:tblGridChange w:id="0">
          <w:tblGrid>
            <w:gridCol w:w="9510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У завданні 10 поставте позначки в таблиці відповідей на перетині відповідних рядків (цифри) і колонок (букви). Цифрі 1 має відповідати назва найповільнішого танцю європейської програми,  а цифрам  2–5 – назви танців  у порядку поступового зростання темпу до найшвидшого.</w:t>
            </w:r>
          </w:p>
        </w:tc>
      </w:tr>
    </w:tbl>
    <w:p w:rsidR="00000000" w:rsidDel="00000000" w:rsidP="00000000" w:rsidRDefault="00000000" w:rsidRPr="00000000" w14:paraId="0000007D">
      <w:pPr>
        <w:spacing w:after="200" w:before="0" w:line="240" w:lineRule="auto"/>
        <w:ind w:right="292.2047244094489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10.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Установіть послідовність танців, що входять до конкурсної європейської програми, за зростанням їхнього темпу (від найповільнішого до найшвидшого).</w:t>
      </w:r>
    </w:p>
    <w:p w:rsidR="00000000" w:rsidDel="00000000" w:rsidP="00000000" w:rsidRDefault="00000000" w:rsidRPr="00000000" w14:paraId="0000007F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танго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2678736</wp:posOffset>
            </wp:positionH>
            <wp:positionV relativeFrom="paragraph">
              <wp:posOffset>0</wp:posOffset>
            </wp:positionV>
            <wp:extent cx="1397000" cy="1047750"/>
            <wp:effectExtent b="0" l="0" r="0" t="0"/>
            <wp:wrapNone/>
            <wp:docPr id="7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6"/>
                    <a:srcRect b="0" l="0" r="13214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97000" cy="10477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80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квікстеп</w:t>
      </w:r>
    </w:p>
    <w:p w:rsidR="00000000" w:rsidDel="00000000" w:rsidP="00000000" w:rsidRDefault="00000000" w:rsidRPr="00000000" w14:paraId="00000081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фокстрот</w:t>
      </w:r>
    </w:p>
    <w:p w:rsidR="00000000" w:rsidDel="00000000" w:rsidP="00000000" w:rsidRDefault="00000000" w:rsidRPr="00000000" w14:paraId="00000082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повільний вальс</w:t>
      </w:r>
    </w:p>
    <w:p w:rsidR="00000000" w:rsidDel="00000000" w:rsidP="00000000" w:rsidRDefault="00000000" w:rsidRPr="00000000" w14:paraId="00000083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віденський вальс</w:t>
      </w:r>
    </w:p>
    <w:p w:rsidR="00000000" w:rsidDel="00000000" w:rsidP="00000000" w:rsidRDefault="00000000" w:rsidRPr="00000000" w14:paraId="00000084">
      <w:pPr>
        <w:pStyle w:val="Heading1"/>
        <w:spacing w:after="200" w:before="0" w:line="240" w:lineRule="auto"/>
        <w:ind w:right="292.2047244094489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f3oqekighb3" w:id="7"/>
      <w:bookmarkEnd w:id="7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БЛОК V</w:t>
      </w:r>
    </w:p>
    <w:tbl>
      <w:tblPr>
        <w:tblStyle w:val="Table10"/>
        <w:tblW w:w="95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510"/>
        <w:tblGridChange w:id="0">
          <w:tblGrid>
            <w:gridCol w:w="9510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spacing w:after="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Виконайте завдання 11. </w:t>
            </w:r>
          </w:p>
        </w:tc>
      </w:tr>
    </w:tbl>
    <w:p w:rsidR="00000000" w:rsidDel="00000000" w:rsidP="00000000" w:rsidRDefault="00000000" w:rsidRPr="00000000" w14:paraId="00000086">
      <w:pPr>
        <w:spacing w:after="200" w:before="0" w:line="240" w:lineRule="auto"/>
        <w:ind w:right="292.2047244094489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11. Уявіть, що ви є менеджером музичного фестивалю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Український хіт-парад: від джазу до попмузики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»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 Мета фестивалю — показати, як світові музичні стилі (джаз, рок і попмузика) набули унікального звучання в українській культурі. Розробіть креативну концепцію представлення фестивалю, виконавши такі завдання: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spacing w:after="200" w:before="0" w:line="240" w:lineRule="auto"/>
        <w:ind w:left="720" w:right="292.2047244094489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ключова ідея: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придумайте девіз (слоган) фестивалю, що лаконічно (від 1 до 2 речень) і яскраво передає його головну ідею;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spacing w:after="200" w:before="0" w:line="240" w:lineRule="auto"/>
        <w:ind w:left="720" w:right="292.2047244094489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візуальна ідея: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розробіть ідею для логотипа фестивалю (опишіть, яким би він міг бути, щоб символічно передати музичний зміст цієї мистецької події (поєднання українських мотивів  та світових стилів);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spacing w:after="200" w:before="0" w:line="240" w:lineRule="auto"/>
        <w:ind w:left="720" w:right="292.2047244094489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комунікація ідеї: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оберіть один спосіб анонсування із запропонованих (відеотрейлер, пост-карусель, пресреліз, Reels, радіоанонс, афіша) та обґрунтуйте свій вибір, пояснивши, як саме цей формат найефективніше презентує ідею фестивалю і забезпечує максимальне залучення аудиторії.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pacing w:after="200" w:before="0" w:line="240" w:lineRule="auto"/>
        <w:ind w:left="42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(Свої пропозиції та обґрунтування зафіксуйте у відповідних полях наданого макету.)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Style w:val="Heading4"/>
        <w:keepNext w:val="0"/>
        <w:keepLines w:val="0"/>
        <w:spacing w:after="200" w:before="0" w:line="240" w:lineRule="auto"/>
        <w:ind w:left="0" w:right="292.2047244094489" w:firstLine="0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jryesxsgu7t4" w:id="8"/>
      <w:bookmarkEnd w:id="8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Девіз (слоган) фестивалю:______________________________________________________________________________________________________________________________________________________________________________________________________________________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Style w:val="Heading4"/>
        <w:keepNext w:val="0"/>
        <w:keepLines w:val="0"/>
        <w:spacing w:after="200" w:before="0" w:line="240" w:lineRule="auto"/>
        <w:ind w:left="0" w:right="292.2047244094489" w:firstLine="0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3zkkhreadqxn" w:id="9"/>
      <w:bookmarkEnd w:id="9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Опис і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деї для логотипа фестивалю: 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Style w:val="Heading4"/>
        <w:keepNext w:val="0"/>
        <w:keepLines w:val="0"/>
        <w:spacing w:after="200" w:before="0" w:line="240" w:lineRule="auto"/>
        <w:ind w:left="720" w:right="292.2047244094489" w:hanging="720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bookmarkStart w:colFirst="0" w:colLast="0" w:name="_yq5ppcq6qn0t" w:id="10"/>
      <w:bookmarkEnd w:id="10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Спосіб анонсування та його ефективність: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after="200" w:before="0" w:line="240" w:lineRule="auto"/>
        <w:ind w:right="292.2047244094489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Мій вибір: 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after="200" w:before="0" w:line="240" w:lineRule="auto"/>
        <w:ind w:left="0" w:right="292.2047244094489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bookmarkStart w:colFirst="0" w:colLast="0" w:name="_x3xxq41s258j" w:id="11"/>
      <w:bookmarkEnd w:id="11"/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Обґрунтування:____________________________________________________________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after="200" w:before="0" w:line="240" w:lineRule="auto"/>
        <w:ind w:right="292.2047244094489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after="200" w:before="0" w:line="240" w:lineRule="auto"/>
        <w:ind w:right="292.2047244094489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 </w:t>
      </w:r>
    </w:p>
    <w:p w:rsidR="00000000" w:rsidDel="00000000" w:rsidP="00000000" w:rsidRDefault="00000000" w:rsidRPr="00000000" w14:paraId="00000093">
      <w:pPr>
        <w:spacing w:after="200" w:before="0" w:line="240" w:lineRule="auto"/>
        <w:ind w:right="292.2047244094489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час, перевірте відповіді, у яких сумніваєтеся, а також переконайтеся, що ви зафіксували всі відповіді. Завершіть роботу за вказівкою вчителя / вчительки.</w:t>
      </w:r>
      <w:r w:rsidDel="00000000" w:rsidR="00000000" w:rsidRPr="00000000">
        <w:rPr>
          <w:rtl w:val="0"/>
        </w:rPr>
      </w:r>
    </w:p>
    <w:sectPr>
      <w:headerReference r:id="rId17" w:type="default"/>
      <w:footerReference r:id="rId18" w:type="default"/>
      <w:pgSz w:h="16838" w:w="11906" w:orient="portrait"/>
      <w:pgMar w:bottom="1133.8582677165355" w:top="1417.3228346456694" w:left="1417.3228346456694" w:right="566.929133858267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5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4">
    <w:pPr>
      <w:jc w:val="lef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-14287</wp:posOffset>
          </wp:positionH>
          <wp:positionV relativeFrom="page">
            <wp:posOffset>-4762</wp:posOffset>
          </wp:positionV>
          <wp:extent cx="7590338" cy="10753725"/>
          <wp:effectExtent b="0" l="0" r="0" t="0"/>
          <wp:wrapNone/>
          <wp:docPr id="2" name="image6.png"/>
          <a:graphic>
            <a:graphicData uri="http://schemas.openxmlformats.org/drawingml/2006/picture">
              <pic:pic>
                <pic:nvPicPr>
                  <pic:cNvPr id="0" name="image6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90338" cy="1075372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uk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  <w:tblCellMar/>
    </w:tblPr>
  </w:style>
  <w:style w:type="table" w:styleId="Table9">
    <w:basedOn w:val="TableNormal"/>
    <w:tblPr>
      <w:tblStyleRowBandSize w:val="1"/>
      <w:tblStyleColBandSize w:val="1"/>
      <w:tblCellMar/>
    </w:tblPr>
  </w:style>
  <w:style w:type="table" w:styleId="Table10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9.png"/><Relationship Id="rId10" Type="http://schemas.openxmlformats.org/officeDocument/2006/relationships/image" Target="media/image2.png"/><Relationship Id="rId13" Type="http://schemas.openxmlformats.org/officeDocument/2006/relationships/image" Target="media/image11.png"/><Relationship Id="rId12" Type="http://schemas.openxmlformats.org/officeDocument/2006/relationships/image" Target="media/image3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5.png"/><Relationship Id="rId15" Type="http://schemas.openxmlformats.org/officeDocument/2006/relationships/image" Target="media/image1.png"/><Relationship Id="rId14" Type="http://schemas.openxmlformats.org/officeDocument/2006/relationships/image" Target="media/image7.png"/><Relationship Id="rId17" Type="http://schemas.openxmlformats.org/officeDocument/2006/relationships/header" Target="header1.xml"/><Relationship Id="rId16" Type="http://schemas.openxmlformats.org/officeDocument/2006/relationships/image" Target="media/image4.png"/><Relationship Id="rId5" Type="http://schemas.openxmlformats.org/officeDocument/2006/relationships/styles" Target="styles.xml"/><Relationship Id="rId6" Type="http://schemas.openxmlformats.org/officeDocument/2006/relationships/image" Target="media/image12.png"/><Relationship Id="rId18" Type="http://schemas.openxmlformats.org/officeDocument/2006/relationships/footer" Target="footer1.xml"/><Relationship Id="rId7" Type="http://schemas.openxmlformats.org/officeDocument/2006/relationships/image" Target="media/image10.png"/><Relationship Id="rId8" Type="http://schemas.openxmlformats.org/officeDocument/2006/relationships/image" Target="media/image8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